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EEB0F" w14:textId="31D1DA55" w:rsidR="00873C4B" w:rsidRPr="00345AAE" w:rsidRDefault="00CF176B" w:rsidP="00EE1B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</w:rPr>
      </w:pPr>
      <w:bookmarkStart w:id="0" w:name="_GoBack"/>
      <w:bookmarkEnd w:id="0"/>
      <w:r w:rsidRPr="00345AAE">
        <w:rPr>
          <w:b/>
          <w:i/>
        </w:rPr>
        <w:pict w14:anchorId="482C7AE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0;margin-top:0;width:50pt;height:50pt;z-index:251656192;visibility:hidden">
            <o:lock v:ext="edit" selection="t"/>
          </v:shape>
        </w:pict>
      </w:r>
      <w:r w:rsidRPr="00345AAE">
        <w:rPr>
          <w:b/>
          <w:i/>
        </w:rPr>
        <w:pict w14:anchorId="6D743E6B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0;margin-top:0;width:50pt;height:50pt;z-index:251657216;visibility:hidden">
            <o:lock v:ext="edit" selection="t"/>
          </v:shape>
        </w:pict>
      </w:r>
      <w:r w:rsidRPr="00345AAE">
        <w:rPr>
          <w:b/>
          <w:i/>
        </w:rPr>
        <w:pict w14:anchorId="1F8B7FCA">
          <v:shapetype id="_x0000_t35" coordsize="21600,21600" o:spt="35" o:oned="t" adj="10800,10800" path="m,l@0,0@0@1,21600@1,21600,21600e" filled="f">
            <v:stroke joinstyle="miter"/>
            <v:formulas>
              <v:f eqn="val #0"/>
              <v:f eqn="val #1"/>
              <v:f eqn="mid #0 width"/>
              <v:f eqn="prod #1 1 2"/>
            </v:formulas>
            <v:path arrowok="t" fillok="f" o:connecttype="none"/>
            <v:handles>
              <v:h position="#0,@3"/>
              <v:h position="@2,#1"/>
            </v:handles>
            <o:lock v:ext="edit" shapetype="t"/>
          </v:shapetype>
          <v:shape id="_x0000_s1027" type="#_x0000_t35" style="position:absolute;left:0;text-align:left;margin-left:0;margin-top:0;width:50pt;height:50pt;z-index:251658240;visibility:hidden">
            <o:lock v:ext="edit" selection="t"/>
          </v:shape>
        </w:pict>
      </w:r>
      <w:r w:rsidRPr="00345AAE">
        <w:rPr>
          <w:b/>
          <w:i/>
        </w:rPr>
        <w:pict w14:anchorId="45B23808">
          <v:shapetype id="_x0000_t36" coordsize="21600,21600" o:spt="36" o:oned="t" adj="10800,10800,10800" path="m,l@0,0@0@1@2@1@2,21600,21600,21600e" filled="f">
            <v:stroke joinstyle="miter"/>
            <v:formulas>
              <v:f eqn="val #0"/>
              <v:f eqn="val #1"/>
              <v:f eqn="val #2"/>
              <v:f eqn="prod #1 1 2"/>
              <v:f eqn="mid #0 #2"/>
              <v:f eqn="mid #1 height"/>
            </v:formulas>
            <v:path arrowok="t" fillok="f" o:connecttype="none"/>
            <v:handles>
              <v:h position="#0,@3"/>
              <v:h position="@4,#1"/>
              <v:h position="#2,@5"/>
            </v:handles>
            <o:lock v:ext="edit" shapetype="t"/>
          </v:shapetype>
          <v:shape id="_x0000_s1026" type="#_x0000_t36" style="position:absolute;left:0;text-align:left;margin-left:0;margin-top:0;width:50pt;height:50pt;z-index:251659264;visibility:hidden">
            <o:lock v:ext="edit" selection="t"/>
          </v:shape>
        </w:pict>
      </w:r>
      <w:r w:rsidR="00EE1BC6" w:rsidRPr="00345AAE">
        <w:rPr>
          <w:b/>
          <w:i/>
        </w:rPr>
        <w:t xml:space="preserve">Проект </w:t>
      </w:r>
    </w:p>
    <w:p w14:paraId="0F7C7F1C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62514C9" w14:textId="77777777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55"/>
        <w:ind w:right="-14"/>
        <w:rPr>
          <w:b/>
          <w:color w:val="000000"/>
          <w:sz w:val="32"/>
          <w:szCs w:val="32"/>
        </w:rPr>
      </w:pPr>
      <w:r w:rsidRPr="00EE1BC6">
        <w:rPr>
          <w:b/>
          <w:color w:val="000000"/>
          <w:sz w:val="32"/>
          <w:szCs w:val="32"/>
        </w:rPr>
        <w:t>АКАДЕМІЯ ПРАЦІ, СОЦІАЛЬНИХ ВІДНОСИН І ТУРИЗМУ</w:t>
      </w:r>
    </w:p>
    <w:p w14:paraId="479B4507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55"/>
        <w:ind w:right="1291"/>
        <w:jc w:val="center"/>
        <w:rPr>
          <w:b/>
          <w:color w:val="000000"/>
          <w:sz w:val="40"/>
          <w:szCs w:val="40"/>
        </w:rPr>
      </w:pPr>
    </w:p>
    <w:p w14:paraId="2AB3E780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55"/>
        <w:ind w:right="1291"/>
        <w:jc w:val="center"/>
        <w:rPr>
          <w:b/>
          <w:color w:val="000000"/>
          <w:sz w:val="40"/>
          <w:szCs w:val="40"/>
        </w:rPr>
      </w:pPr>
    </w:p>
    <w:p w14:paraId="52C4D7B1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b/>
          <w:color w:val="FF0000"/>
          <w:sz w:val="24"/>
          <w:szCs w:val="24"/>
        </w:rPr>
      </w:pPr>
      <w:r w:rsidRPr="00EE1BC6">
        <w:rPr>
          <w:b/>
          <w:color w:val="FF0000"/>
          <w:sz w:val="24"/>
          <w:szCs w:val="24"/>
        </w:rPr>
        <w:t>ЗАТВЕРДЖЕНО ВЧЕНОЮ РАДОЮ</w:t>
      </w:r>
    </w:p>
    <w:p w14:paraId="649371FF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b/>
          <w:color w:val="FF0000"/>
          <w:sz w:val="24"/>
          <w:szCs w:val="24"/>
        </w:rPr>
      </w:pPr>
      <w:r w:rsidRPr="00EE1BC6">
        <w:rPr>
          <w:b/>
          <w:color w:val="FF0000"/>
          <w:sz w:val="24"/>
          <w:szCs w:val="24"/>
        </w:rPr>
        <w:t>Академії праці, соціальних відносин і туризму</w:t>
      </w:r>
    </w:p>
    <w:p w14:paraId="07893588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>Голова вченої ради</w:t>
      </w:r>
    </w:p>
    <w:p w14:paraId="35D7597B" w14:textId="77777777" w:rsidR="00873C4B" w:rsidRPr="00EE1BC6" w:rsidRDefault="00873C4B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</w:p>
    <w:p w14:paraId="21908A91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>_____________ Віктор СУХОМЛИН</w:t>
      </w:r>
    </w:p>
    <w:p w14:paraId="4120B012" w14:textId="77777777" w:rsidR="00873C4B" w:rsidRPr="00EE1BC6" w:rsidRDefault="00873C4B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</w:p>
    <w:p w14:paraId="1E0F82C0" w14:textId="48174EFE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>(протокол №</w:t>
      </w:r>
      <w:r w:rsidRPr="00EE1BC6">
        <w:rPr>
          <w:color w:val="FF0000"/>
          <w:sz w:val="24"/>
          <w:szCs w:val="24"/>
          <w:u w:val="single"/>
        </w:rPr>
        <w:t>7</w:t>
      </w:r>
      <w:r w:rsidRPr="00EE1BC6">
        <w:rPr>
          <w:color w:val="FF0000"/>
          <w:sz w:val="24"/>
          <w:szCs w:val="24"/>
        </w:rPr>
        <w:t xml:space="preserve">  від «</w:t>
      </w:r>
      <w:r w:rsidRPr="00EE1BC6">
        <w:rPr>
          <w:color w:val="FF0000"/>
          <w:sz w:val="24"/>
          <w:szCs w:val="24"/>
          <w:u w:val="single"/>
        </w:rPr>
        <w:t>28</w:t>
      </w:r>
      <w:r w:rsidRPr="00EE1BC6">
        <w:rPr>
          <w:color w:val="FF0000"/>
          <w:sz w:val="24"/>
          <w:szCs w:val="24"/>
        </w:rPr>
        <w:t xml:space="preserve">» </w:t>
      </w:r>
      <w:r w:rsidRPr="00EE1BC6">
        <w:rPr>
          <w:color w:val="FF0000"/>
          <w:sz w:val="24"/>
          <w:szCs w:val="24"/>
          <w:u w:val="single"/>
        </w:rPr>
        <w:t>лютого</w:t>
      </w:r>
      <w:r w:rsidRPr="00EE1BC6">
        <w:rPr>
          <w:color w:val="FF0000"/>
          <w:sz w:val="24"/>
          <w:szCs w:val="24"/>
        </w:rPr>
        <w:t xml:space="preserve"> 20</w:t>
      </w:r>
      <w:r w:rsidRPr="00EE1BC6">
        <w:rPr>
          <w:color w:val="FF0000"/>
          <w:sz w:val="24"/>
          <w:szCs w:val="24"/>
          <w:u w:val="single"/>
        </w:rPr>
        <w:t>2</w:t>
      </w:r>
      <w:r w:rsidR="00A40FF5" w:rsidRPr="00EE1BC6">
        <w:rPr>
          <w:color w:val="FF0000"/>
          <w:sz w:val="24"/>
          <w:szCs w:val="24"/>
          <w:u w:val="single"/>
        </w:rPr>
        <w:t>4</w:t>
      </w:r>
      <w:r w:rsidRPr="00EE1BC6">
        <w:rPr>
          <w:color w:val="FF0000"/>
          <w:sz w:val="24"/>
          <w:szCs w:val="24"/>
        </w:rPr>
        <w:t xml:space="preserve"> р.)</w:t>
      </w:r>
    </w:p>
    <w:p w14:paraId="5417BBEB" w14:textId="77777777" w:rsidR="00873C4B" w:rsidRPr="00EE1BC6" w:rsidRDefault="00873C4B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</w:p>
    <w:p w14:paraId="2D90FABE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Освітня програма вводиться в дію </w:t>
      </w:r>
      <w:r w:rsidRPr="00EE1BC6">
        <w:rPr>
          <w:color w:val="FF0000"/>
          <w:sz w:val="24"/>
          <w:szCs w:val="24"/>
        </w:rPr>
        <w:br/>
        <w:t>з 01 вересня 2024 року</w:t>
      </w:r>
    </w:p>
    <w:p w14:paraId="2DF012BB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>В.о. ректора Академії праці, соціальних відносин і туризму</w:t>
      </w:r>
    </w:p>
    <w:p w14:paraId="6E0B6340" w14:textId="77777777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_____________ Віктор СУХОМЛИН </w:t>
      </w:r>
    </w:p>
    <w:p w14:paraId="45EB8DDA" w14:textId="77777777" w:rsidR="00873C4B" w:rsidRPr="00EE1BC6" w:rsidRDefault="00873C4B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</w:p>
    <w:p w14:paraId="78ADCAEB" w14:textId="0BCF8E7A" w:rsidR="00873C4B" w:rsidRPr="00EE1BC6" w:rsidRDefault="007D217E">
      <w:pPr>
        <w:widowControl/>
        <w:tabs>
          <w:tab w:val="left" w:pos="142"/>
        </w:tabs>
        <w:ind w:left="4395" w:right="-22"/>
        <w:jc w:val="right"/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(наказ № </w:t>
      </w:r>
      <w:r w:rsidRPr="00EE1BC6">
        <w:rPr>
          <w:color w:val="FF0000"/>
          <w:sz w:val="24"/>
          <w:szCs w:val="24"/>
          <w:u w:val="single"/>
        </w:rPr>
        <w:t>36-О</w:t>
      </w:r>
      <w:r w:rsidRPr="00EE1BC6">
        <w:rPr>
          <w:color w:val="FF0000"/>
          <w:sz w:val="24"/>
          <w:szCs w:val="24"/>
        </w:rPr>
        <w:t xml:space="preserve"> від «</w:t>
      </w:r>
      <w:r w:rsidRPr="00EE1BC6">
        <w:rPr>
          <w:color w:val="FF0000"/>
          <w:sz w:val="24"/>
          <w:szCs w:val="24"/>
          <w:u w:val="single"/>
        </w:rPr>
        <w:t>1</w:t>
      </w:r>
      <w:r w:rsidRPr="00EE1BC6">
        <w:rPr>
          <w:color w:val="FF0000"/>
          <w:sz w:val="24"/>
          <w:szCs w:val="24"/>
        </w:rPr>
        <w:t xml:space="preserve">» </w:t>
      </w:r>
      <w:r w:rsidRPr="00EE1BC6">
        <w:rPr>
          <w:color w:val="FF0000"/>
          <w:sz w:val="24"/>
          <w:szCs w:val="24"/>
          <w:u w:val="single"/>
        </w:rPr>
        <w:t>березня</w:t>
      </w:r>
      <w:r w:rsidRPr="00EE1BC6">
        <w:rPr>
          <w:color w:val="FF0000"/>
          <w:sz w:val="24"/>
          <w:szCs w:val="24"/>
        </w:rPr>
        <w:t xml:space="preserve"> 20</w:t>
      </w:r>
      <w:r w:rsidRPr="00EE1BC6">
        <w:rPr>
          <w:color w:val="FF0000"/>
          <w:sz w:val="24"/>
          <w:szCs w:val="24"/>
          <w:u w:val="single"/>
        </w:rPr>
        <w:t>2</w:t>
      </w:r>
      <w:r w:rsidR="00A40FF5" w:rsidRPr="00EE1BC6">
        <w:rPr>
          <w:color w:val="FF0000"/>
          <w:sz w:val="24"/>
          <w:szCs w:val="24"/>
          <w:u w:val="single"/>
        </w:rPr>
        <w:t>4</w:t>
      </w:r>
      <w:r w:rsidRPr="00EE1BC6">
        <w:rPr>
          <w:color w:val="FF0000"/>
          <w:sz w:val="24"/>
          <w:szCs w:val="24"/>
        </w:rPr>
        <w:t xml:space="preserve"> р.)</w:t>
      </w:r>
    </w:p>
    <w:p w14:paraId="3E4E9AB3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</w:p>
    <w:p w14:paraId="68918C48" w14:textId="77777777" w:rsidR="00873C4B" w:rsidRPr="00EE1BC6" w:rsidRDefault="007D217E">
      <w:pPr>
        <w:widowControl/>
        <w:tabs>
          <w:tab w:val="left" w:pos="142"/>
        </w:tabs>
        <w:ind w:left="993" w:right="710"/>
        <w:jc w:val="center"/>
        <w:rPr>
          <w:b/>
          <w:sz w:val="28"/>
          <w:szCs w:val="28"/>
        </w:rPr>
      </w:pPr>
      <w:r w:rsidRPr="00EE1BC6">
        <w:rPr>
          <w:b/>
          <w:sz w:val="32"/>
          <w:szCs w:val="32"/>
        </w:rPr>
        <w:t>ОСВІТНЬО-ПРОФЕСІЙНА ПРОГРАМА</w:t>
      </w:r>
    </w:p>
    <w:p w14:paraId="32BF9C65" w14:textId="33F8CE52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b/>
          <w:sz w:val="32"/>
          <w:szCs w:val="32"/>
        </w:rPr>
      </w:pPr>
      <w:r w:rsidRPr="00EE1BC6">
        <w:rPr>
          <w:b/>
          <w:sz w:val="32"/>
          <w:szCs w:val="32"/>
        </w:rPr>
        <w:t>«ПРОФЕСІЙНА ОСВІТА (</w:t>
      </w:r>
      <w:r w:rsidR="00E90B33" w:rsidRPr="00EE1BC6">
        <w:rPr>
          <w:b/>
          <w:sz w:val="32"/>
          <w:szCs w:val="32"/>
        </w:rPr>
        <w:t>Управління інформаційною безпекою</w:t>
      </w:r>
      <w:r w:rsidRPr="00EE1BC6">
        <w:rPr>
          <w:b/>
          <w:sz w:val="32"/>
          <w:szCs w:val="32"/>
        </w:rPr>
        <w:t>)»</w:t>
      </w:r>
    </w:p>
    <w:p w14:paraId="7BDF9A4A" w14:textId="77777777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sz w:val="32"/>
          <w:szCs w:val="32"/>
        </w:rPr>
      </w:pPr>
      <w:r w:rsidRPr="00EE1BC6">
        <w:rPr>
          <w:sz w:val="32"/>
          <w:szCs w:val="32"/>
        </w:rPr>
        <w:t>Другого (магістерського) рівня вищої освіти</w:t>
      </w:r>
    </w:p>
    <w:p w14:paraId="4C2F13A6" w14:textId="6021C04C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sz w:val="32"/>
          <w:szCs w:val="32"/>
        </w:rPr>
      </w:pPr>
      <w:r w:rsidRPr="00EE1BC6">
        <w:rPr>
          <w:b/>
          <w:sz w:val="32"/>
          <w:szCs w:val="32"/>
        </w:rPr>
        <w:t xml:space="preserve">Спеціальність: </w:t>
      </w:r>
      <w:r w:rsidR="00C73D0E" w:rsidRPr="00EE1BC6">
        <w:rPr>
          <w:sz w:val="32"/>
          <w:szCs w:val="32"/>
        </w:rPr>
        <w:t>A</w:t>
      </w:r>
      <w:r w:rsidRPr="00EE1BC6">
        <w:rPr>
          <w:sz w:val="32"/>
          <w:szCs w:val="32"/>
        </w:rPr>
        <w:t>5 Професійна освіта</w:t>
      </w:r>
    </w:p>
    <w:p w14:paraId="4511B06E" w14:textId="0D1D78A7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sz w:val="32"/>
          <w:szCs w:val="32"/>
        </w:rPr>
      </w:pPr>
      <w:r w:rsidRPr="00EE1BC6">
        <w:rPr>
          <w:b/>
          <w:sz w:val="32"/>
          <w:szCs w:val="32"/>
        </w:rPr>
        <w:t xml:space="preserve">Спеціалізація: </w:t>
      </w:r>
      <w:r w:rsidRPr="00EE1BC6">
        <w:rPr>
          <w:sz w:val="32"/>
          <w:szCs w:val="32"/>
        </w:rPr>
        <w:t>Професійна освіта (</w:t>
      </w:r>
      <w:r w:rsidR="00E90B33" w:rsidRPr="00EE1BC6">
        <w:rPr>
          <w:sz w:val="32"/>
          <w:szCs w:val="32"/>
        </w:rPr>
        <w:t>Управління інформаційною безпекою</w:t>
      </w:r>
      <w:r w:rsidRPr="00EE1BC6">
        <w:rPr>
          <w:sz w:val="32"/>
          <w:szCs w:val="32"/>
        </w:rPr>
        <w:t>)</w:t>
      </w:r>
    </w:p>
    <w:p w14:paraId="52AA3FBB" w14:textId="39C63B02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b/>
          <w:sz w:val="32"/>
          <w:szCs w:val="32"/>
        </w:rPr>
      </w:pPr>
      <w:r w:rsidRPr="00EE1BC6">
        <w:rPr>
          <w:b/>
          <w:sz w:val="32"/>
          <w:szCs w:val="32"/>
        </w:rPr>
        <w:t xml:space="preserve">Галузь знань: </w:t>
      </w:r>
      <w:r w:rsidR="00C73D0E" w:rsidRPr="00EE1BC6">
        <w:rPr>
          <w:sz w:val="32"/>
          <w:szCs w:val="32"/>
        </w:rPr>
        <w:t>A</w:t>
      </w:r>
      <w:r w:rsidRPr="00EE1BC6">
        <w:rPr>
          <w:sz w:val="32"/>
          <w:szCs w:val="32"/>
        </w:rPr>
        <w:t xml:space="preserve"> Освіта</w:t>
      </w:r>
    </w:p>
    <w:p w14:paraId="685BC59E" w14:textId="1A11AEEF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sz w:val="32"/>
          <w:szCs w:val="32"/>
        </w:rPr>
      </w:pPr>
      <w:bookmarkStart w:id="1" w:name="_heading=h.30j0zll" w:colFirst="0" w:colLast="0"/>
      <w:bookmarkEnd w:id="1"/>
      <w:r w:rsidRPr="00EE1BC6">
        <w:rPr>
          <w:b/>
          <w:sz w:val="32"/>
          <w:szCs w:val="32"/>
        </w:rPr>
        <w:t xml:space="preserve">Кваліфікація: </w:t>
      </w:r>
      <w:r w:rsidRPr="00EE1BC6">
        <w:rPr>
          <w:sz w:val="32"/>
          <w:szCs w:val="32"/>
        </w:rPr>
        <w:t>Магістр з професійної освіти за спеціалізацією «</w:t>
      </w:r>
      <w:r w:rsidR="00E90B33" w:rsidRPr="00EE1BC6">
        <w:rPr>
          <w:sz w:val="32"/>
          <w:szCs w:val="32"/>
        </w:rPr>
        <w:t>Управління інформаційною безпекою</w:t>
      </w:r>
      <w:r w:rsidRPr="00EE1BC6">
        <w:rPr>
          <w:sz w:val="32"/>
          <w:szCs w:val="32"/>
        </w:rPr>
        <w:t>»</w:t>
      </w:r>
    </w:p>
    <w:p w14:paraId="23B932B0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b/>
          <w:sz w:val="32"/>
          <w:szCs w:val="32"/>
        </w:rPr>
      </w:pPr>
    </w:p>
    <w:p w14:paraId="12DA602F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  <w:sz w:val="28"/>
          <w:szCs w:val="28"/>
        </w:rPr>
      </w:pPr>
    </w:p>
    <w:p w14:paraId="5EA8A12C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</w:p>
    <w:p w14:paraId="28FC7374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</w:p>
    <w:p w14:paraId="77E5ECB9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</w:p>
    <w:p w14:paraId="455A3627" w14:textId="77777777" w:rsidR="00873C4B" w:rsidRPr="00EE1BC6" w:rsidRDefault="00873C4B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</w:p>
    <w:p w14:paraId="30DC47EA" w14:textId="08B5F5FB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19" w:line="302" w:lineRule="auto"/>
        <w:jc w:val="center"/>
        <w:rPr>
          <w:color w:val="000000"/>
          <w:sz w:val="28"/>
          <w:szCs w:val="28"/>
        </w:rPr>
      </w:pPr>
      <w:r w:rsidRPr="00EE1BC6">
        <w:rPr>
          <w:color w:val="000000"/>
          <w:sz w:val="28"/>
          <w:szCs w:val="28"/>
        </w:rPr>
        <w:t>Київ – 202</w:t>
      </w:r>
      <w:r w:rsidR="00E90B33" w:rsidRPr="00EE1BC6">
        <w:rPr>
          <w:color w:val="000000"/>
          <w:sz w:val="28"/>
          <w:szCs w:val="28"/>
        </w:rPr>
        <w:t>5</w:t>
      </w:r>
    </w:p>
    <w:p w14:paraId="0DBFBC5E" w14:textId="77777777" w:rsidR="00873C4B" w:rsidRPr="00EE1BC6" w:rsidRDefault="007D217E">
      <w:pPr>
        <w:rPr>
          <w:b/>
          <w:sz w:val="28"/>
          <w:szCs w:val="28"/>
        </w:rPr>
      </w:pPr>
      <w:r w:rsidRPr="00EE1BC6">
        <w:br w:type="page"/>
      </w:r>
    </w:p>
    <w:p w14:paraId="3C95C28C" w14:textId="77777777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b/>
          <w:sz w:val="28"/>
          <w:szCs w:val="28"/>
        </w:rPr>
      </w:pPr>
      <w:bookmarkStart w:id="2" w:name="_Hlk158198971"/>
      <w:r w:rsidRPr="00EE1BC6">
        <w:rPr>
          <w:rFonts w:eastAsia="Calibri"/>
          <w:b/>
          <w:sz w:val="28"/>
          <w:szCs w:val="28"/>
        </w:rPr>
        <w:lastRenderedPageBreak/>
        <w:t>ЛИСТ ПОГОДЖЕННЯ</w:t>
      </w:r>
    </w:p>
    <w:p w14:paraId="5855585D" w14:textId="77777777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b/>
          <w:sz w:val="28"/>
          <w:szCs w:val="28"/>
        </w:rPr>
      </w:pPr>
      <w:r w:rsidRPr="00EE1BC6">
        <w:rPr>
          <w:rFonts w:eastAsia="Calibri"/>
          <w:b/>
          <w:sz w:val="28"/>
          <w:szCs w:val="28"/>
        </w:rPr>
        <w:t>Освітньо-професійної програми</w:t>
      </w:r>
    </w:p>
    <w:p w14:paraId="5D2BCA04" w14:textId="56C6C296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sz w:val="28"/>
          <w:szCs w:val="28"/>
        </w:rPr>
      </w:pPr>
      <w:r w:rsidRPr="00EE1BC6">
        <w:rPr>
          <w:rFonts w:eastAsia="Calibri"/>
          <w:b/>
          <w:bCs/>
          <w:sz w:val="28"/>
          <w:szCs w:val="28"/>
        </w:rPr>
        <w:t>Рівень вищої освіти:</w:t>
      </w:r>
      <w:r w:rsidRPr="00EE1BC6">
        <w:rPr>
          <w:rFonts w:eastAsia="Calibri"/>
          <w:sz w:val="28"/>
          <w:szCs w:val="28"/>
        </w:rPr>
        <w:t xml:space="preserve"> </w:t>
      </w:r>
      <w:r w:rsidR="00F1559B" w:rsidRPr="00EE1BC6">
        <w:rPr>
          <w:rFonts w:eastAsia="Calibri"/>
          <w:sz w:val="28"/>
          <w:szCs w:val="28"/>
        </w:rPr>
        <w:t>другий</w:t>
      </w:r>
      <w:r w:rsidRPr="00EE1BC6">
        <w:rPr>
          <w:rFonts w:eastAsia="Calibri"/>
          <w:sz w:val="28"/>
          <w:szCs w:val="28"/>
        </w:rPr>
        <w:t xml:space="preserve"> (</w:t>
      </w:r>
      <w:r w:rsidR="00F1559B" w:rsidRPr="00EE1BC6">
        <w:rPr>
          <w:rFonts w:eastAsia="Calibri"/>
          <w:sz w:val="28"/>
          <w:szCs w:val="28"/>
        </w:rPr>
        <w:t>магіст</w:t>
      </w:r>
      <w:r w:rsidR="00D92739" w:rsidRPr="00EE1BC6">
        <w:rPr>
          <w:rFonts w:eastAsia="Calibri"/>
          <w:sz w:val="28"/>
          <w:szCs w:val="28"/>
        </w:rPr>
        <w:t>е</w:t>
      </w:r>
      <w:r w:rsidR="00F1559B" w:rsidRPr="00EE1BC6">
        <w:rPr>
          <w:rFonts w:eastAsia="Calibri"/>
          <w:sz w:val="28"/>
          <w:szCs w:val="28"/>
        </w:rPr>
        <w:t>р</w:t>
      </w:r>
      <w:r w:rsidR="00D92739" w:rsidRPr="00EE1BC6">
        <w:rPr>
          <w:rFonts w:eastAsia="Calibri"/>
          <w:sz w:val="28"/>
          <w:szCs w:val="28"/>
        </w:rPr>
        <w:t>ський</w:t>
      </w:r>
      <w:r w:rsidRPr="00EE1BC6">
        <w:rPr>
          <w:rFonts w:eastAsia="Calibri"/>
          <w:sz w:val="28"/>
          <w:szCs w:val="28"/>
        </w:rPr>
        <w:t>)</w:t>
      </w:r>
    </w:p>
    <w:p w14:paraId="73F1DA4F" w14:textId="54D7EA1C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sz w:val="28"/>
          <w:szCs w:val="28"/>
        </w:rPr>
      </w:pPr>
      <w:r w:rsidRPr="00EE1BC6">
        <w:rPr>
          <w:rFonts w:eastAsia="Calibri"/>
          <w:b/>
          <w:sz w:val="28"/>
          <w:szCs w:val="28"/>
        </w:rPr>
        <w:t>Галузь знань:</w:t>
      </w:r>
      <w:r w:rsidR="00D92739" w:rsidRPr="00EE1BC6">
        <w:rPr>
          <w:sz w:val="32"/>
          <w:szCs w:val="32"/>
        </w:rPr>
        <w:t xml:space="preserve"> A Освіта</w:t>
      </w:r>
    </w:p>
    <w:p w14:paraId="20510741" w14:textId="1D3CF04C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b/>
          <w:sz w:val="28"/>
          <w:szCs w:val="28"/>
        </w:rPr>
      </w:pPr>
      <w:r w:rsidRPr="00EE1BC6">
        <w:rPr>
          <w:rFonts w:eastAsia="Calibri"/>
          <w:b/>
          <w:sz w:val="28"/>
          <w:szCs w:val="28"/>
        </w:rPr>
        <w:t xml:space="preserve">Спеціальність: </w:t>
      </w:r>
      <w:r w:rsidR="000D7215" w:rsidRPr="00EE1BC6">
        <w:rPr>
          <w:rFonts w:eastAsia="Calibri"/>
          <w:sz w:val="28"/>
          <w:szCs w:val="28"/>
        </w:rPr>
        <w:t>A5 Професійна освіта</w:t>
      </w:r>
      <w:r w:rsidRPr="00EE1BC6">
        <w:rPr>
          <w:rFonts w:eastAsia="Calibri"/>
          <w:sz w:val="28"/>
          <w:szCs w:val="28"/>
        </w:rPr>
        <w:t xml:space="preserve"> (за спеціалізацією)</w:t>
      </w:r>
    </w:p>
    <w:p w14:paraId="5F901A82" w14:textId="1B875066" w:rsidR="006C198D" w:rsidRPr="00EE1BC6" w:rsidRDefault="006C198D" w:rsidP="006C198D">
      <w:pPr>
        <w:widowControl/>
        <w:tabs>
          <w:tab w:val="left" w:pos="142"/>
        </w:tabs>
        <w:ind w:left="993" w:right="710"/>
        <w:jc w:val="center"/>
        <w:rPr>
          <w:rFonts w:eastAsia="Calibri"/>
          <w:b/>
          <w:sz w:val="28"/>
          <w:szCs w:val="28"/>
        </w:rPr>
      </w:pPr>
      <w:r w:rsidRPr="00EE1BC6">
        <w:rPr>
          <w:rFonts w:eastAsia="Calibri"/>
          <w:b/>
          <w:sz w:val="28"/>
          <w:szCs w:val="28"/>
        </w:rPr>
        <w:t xml:space="preserve">Спеціалізація: </w:t>
      </w:r>
      <w:r w:rsidR="000D7215" w:rsidRPr="00EE1BC6">
        <w:rPr>
          <w:rFonts w:eastAsia="Calibri"/>
          <w:sz w:val="28"/>
          <w:szCs w:val="28"/>
        </w:rPr>
        <w:t>A5</w:t>
      </w:r>
      <w:r w:rsidR="000D7215" w:rsidRPr="00EE1BC6">
        <w:rPr>
          <w:sz w:val="28"/>
          <w:szCs w:val="28"/>
        </w:rPr>
        <w:t xml:space="preserve"> </w:t>
      </w:r>
      <w:r w:rsidRPr="00EE1BC6">
        <w:rPr>
          <w:sz w:val="28"/>
          <w:szCs w:val="28"/>
        </w:rPr>
        <w:t>Професійна освіта (</w:t>
      </w:r>
      <w:bookmarkStart w:id="3" w:name="_Hlk195468800"/>
      <w:r w:rsidR="000D7215" w:rsidRPr="00EE1BC6">
        <w:rPr>
          <w:sz w:val="28"/>
          <w:szCs w:val="28"/>
        </w:rPr>
        <w:t>Управління інформаційною безпекою</w:t>
      </w:r>
      <w:bookmarkEnd w:id="3"/>
      <w:r w:rsidRPr="00EE1BC6">
        <w:rPr>
          <w:sz w:val="28"/>
          <w:szCs w:val="28"/>
        </w:rPr>
        <w:t>)</w:t>
      </w:r>
    </w:p>
    <w:bookmarkEnd w:id="2"/>
    <w:p w14:paraId="3655DB86" w14:textId="77777777" w:rsidR="006C198D" w:rsidRPr="00EE1BC6" w:rsidRDefault="006C198D" w:rsidP="006C198D">
      <w:pPr>
        <w:widowControl/>
        <w:spacing w:before="100" w:beforeAutospacing="1" w:after="100" w:afterAutospacing="1"/>
        <w:rPr>
          <w:b/>
          <w:bCs/>
          <w:sz w:val="28"/>
          <w:szCs w:val="28"/>
        </w:rPr>
      </w:pPr>
    </w:p>
    <w:p w14:paraId="16D3658B" w14:textId="77777777" w:rsidR="006C198D" w:rsidRPr="00EE1BC6" w:rsidRDefault="006C198D" w:rsidP="006C198D">
      <w:pPr>
        <w:widowControl/>
        <w:spacing w:before="100" w:beforeAutospacing="1" w:after="100" w:afterAutospacing="1"/>
        <w:rPr>
          <w:b/>
          <w:bCs/>
          <w:sz w:val="28"/>
          <w:szCs w:val="28"/>
        </w:rPr>
      </w:pPr>
    </w:p>
    <w:p w14:paraId="46EB525F" w14:textId="696C28BF" w:rsidR="006C198D" w:rsidRPr="00EE1BC6" w:rsidRDefault="006C198D" w:rsidP="006C198D">
      <w:pPr>
        <w:widowControl/>
        <w:spacing w:before="100" w:beforeAutospacing="1" w:after="100" w:afterAutospacing="1"/>
        <w:rPr>
          <w:sz w:val="28"/>
          <w:szCs w:val="28"/>
        </w:rPr>
      </w:pPr>
      <w:r w:rsidRPr="00EE1BC6">
        <w:rPr>
          <w:b/>
          <w:bCs/>
          <w:sz w:val="28"/>
          <w:szCs w:val="28"/>
        </w:rPr>
        <w:t>Проректор</w:t>
      </w:r>
      <w:r w:rsidRPr="00EE1BC6">
        <w:rPr>
          <w:b/>
          <w:bCs/>
          <w:sz w:val="28"/>
          <w:szCs w:val="28"/>
        </w:rPr>
        <w:br/>
        <w:t>з на</w:t>
      </w:r>
      <w:r w:rsidR="00EE1BC6" w:rsidRPr="00EE1BC6">
        <w:rPr>
          <w:b/>
          <w:bCs/>
          <w:sz w:val="28"/>
          <w:szCs w:val="28"/>
        </w:rPr>
        <w:t>вчально-педагогічної роботи</w:t>
      </w:r>
      <w:r w:rsidR="00EE1BC6" w:rsidRPr="00EE1BC6">
        <w:rPr>
          <w:b/>
          <w:bCs/>
          <w:sz w:val="28"/>
          <w:szCs w:val="28"/>
        </w:rPr>
        <w:tab/>
      </w:r>
      <w:r w:rsidR="00EE1BC6" w:rsidRPr="00EE1BC6">
        <w:rPr>
          <w:b/>
          <w:bCs/>
          <w:sz w:val="28"/>
          <w:szCs w:val="28"/>
        </w:rPr>
        <w:tab/>
      </w:r>
      <w:r w:rsidR="00EE1BC6" w:rsidRPr="00EE1BC6">
        <w:rPr>
          <w:b/>
          <w:bCs/>
          <w:sz w:val="28"/>
          <w:szCs w:val="28"/>
        </w:rPr>
        <w:tab/>
      </w:r>
      <w:r w:rsidR="00EE1BC6" w:rsidRPr="00EE1BC6">
        <w:rPr>
          <w:b/>
          <w:bCs/>
          <w:sz w:val="28"/>
          <w:szCs w:val="28"/>
        </w:rPr>
        <w:tab/>
      </w:r>
      <w:r w:rsidRPr="00EE1BC6">
        <w:rPr>
          <w:b/>
          <w:bCs/>
          <w:sz w:val="28"/>
          <w:szCs w:val="28"/>
        </w:rPr>
        <w:tab/>
      </w:r>
      <w:r w:rsidRPr="00EE1BC6">
        <w:rPr>
          <w:sz w:val="28"/>
          <w:szCs w:val="28"/>
        </w:rPr>
        <w:t xml:space="preserve">І.С. </w:t>
      </w:r>
      <w:proofErr w:type="spellStart"/>
      <w:r w:rsidRPr="00EE1BC6">
        <w:rPr>
          <w:sz w:val="28"/>
          <w:szCs w:val="28"/>
        </w:rPr>
        <w:t>Чорнодід</w:t>
      </w:r>
      <w:proofErr w:type="spellEnd"/>
    </w:p>
    <w:p w14:paraId="4CC3EE49" w14:textId="4279895F" w:rsidR="006C198D" w:rsidRPr="00EE1BC6" w:rsidRDefault="006C198D" w:rsidP="006C198D">
      <w:pPr>
        <w:widowControl/>
        <w:spacing w:before="100" w:beforeAutospacing="1" w:after="100" w:afterAutospacing="1"/>
        <w:rPr>
          <w:sz w:val="28"/>
          <w:szCs w:val="28"/>
        </w:rPr>
      </w:pPr>
      <w:r w:rsidRPr="00EE1BC6">
        <w:rPr>
          <w:b/>
          <w:bCs/>
          <w:sz w:val="28"/>
          <w:szCs w:val="28"/>
        </w:rPr>
        <w:t>Декан факультету економіки,</w:t>
      </w:r>
      <w:r w:rsidRPr="00EE1BC6">
        <w:rPr>
          <w:b/>
          <w:bCs/>
          <w:sz w:val="28"/>
          <w:szCs w:val="28"/>
        </w:rPr>
        <w:br/>
        <w:t>соціальних технологій та туризму</w:t>
      </w:r>
      <w:r w:rsidR="00EE1BC6" w:rsidRPr="00EE1BC6">
        <w:rPr>
          <w:sz w:val="28"/>
          <w:szCs w:val="28"/>
        </w:rPr>
        <w:t xml:space="preserve"> </w:t>
      </w:r>
      <w:r w:rsidR="00EE1BC6" w:rsidRPr="00EE1BC6">
        <w:rPr>
          <w:sz w:val="28"/>
          <w:szCs w:val="28"/>
        </w:rPr>
        <w:tab/>
      </w:r>
      <w:r w:rsidR="00EE1BC6" w:rsidRPr="00EE1BC6">
        <w:rPr>
          <w:sz w:val="28"/>
          <w:szCs w:val="28"/>
        </w:rPr>
        <w:tab/>
      </w:r>
      <w:r w:rsidRPr="00EE1BC6">
        <w:rPr>
          <w:sz w:val="28"/>
          <w:szCs w:val="28"/>
        </w:rPr>
        <w:tab/>
      </w:r>
      <w:r w:rsidRPr="00EE1BC6">
        <w:rPr>
          <w:sz w:val="28"/>
          <w:szCs w:val="28"/>
        </w:rPr>
        <w:tab/>
        <w:t xml:space="preserve">С.В. </w:t>
      </w:r>
      <w:proofErr w:type="spellStart"/>
      <w:r w:rsidRPr="00EE1BC6">
        <w:rPr>
          <w:sz w:val="28"/>
          <w:szCs w:val="28"/>
        </w:rPr>
        <w:t>Шолудченко</w:t>
      </w:r>
      <w:proofErr w:type="spellEnd"/>
    </w:p>
    <w:p w14:paraId="13995651" w14:textId="275BFB48" w:rsidR="006C198D" w:rsidRPr="00EE1BC6" w:rsidRDefault="006C198D" w:rsidP="006C198D">
      <w:pPr>
        <w:widowControl/>
        <w:spacing w:before="100" w:beforeAutospacing="1" w:after="100" w:afterAutospacing="1"/>
        <w:rPr>
          <w:sz w:val="28"/>
          <w:szCs w:val="28"/>
        </w:rPr>
      </w:pPr>
      <w:r w:rsidRPr="00EE1BC6">
        <w:rPr>
          <w:b/>
          <w:bCs/>
          <w:sz w:val="28"/>
          <w:szCs w:val="28"/>
        </w:rPr>
        <w:t>Завідувач кафедри</w:t>
      </w:r>
      <w:r w:rsidRPr="00EE1BC6">
        <w:rPr>
          <w:b/>
          <w:bCs/>
          <w:sz w:val="28"/>
          <w:szCs w:val="28"/>
        </w:rPr>
        <w:br/>
        <w:t xml:space="preserve">інтелектуальних систем </w:t>
      </w:r>
      <w:r w:rsidRPr="00EE1BC6">
        <w:rPr>
          <w:b/>
          <w:bCs/>
          <w:sz w:val="28"/>
          <w:szCs w:val="28"/>
        </w:rPr>
        <w:br/>
        <w:t>та цифрових технологій</w:t>
      </w:r>
      <w:r w:rsidR="00EE1BC6" w:rsidRPr="00EE1BC6">
        <w:rPr>
          <w:sz w:val="28"/>
          <w:szCs w:val="28"/>
        </w:rPr>
        <w:t xml:space="preserve"> </w:t>
      </w:r>
      <w:r w:rsidR="00EE1BC6" w:rsidRPr="00EE1BC6">
        <w:rPr>
          <w:sz w:val="28"/>
          <w:szCs w:val="28"/>
        </w:rPr>
        <w:tab/>
      </w:r>
      <w:r w:rsidR="00EE1BC6" w:rsidRPr="00EE1BC6">
        <w:rPr>
          <w:sz w:val="28"/>
          <w:szCs w:val="28"/>
        </w:rPr>
        <w:tab/>
      </w:r>
      <w:r w:rsidR="00EE1BC6" w:rsidRPr="00EE1BC6">
        <w:rPr>
          <w:sz w:val="28"/>
          <w:szCs w:val="28"/>
        </w:rPr>
        <w:tab/>
      </w:r>
      <w:r w:rsidRPr="00EE1BC6">
        <w:rPr>
          <w:sz w:val="28"/>
          <w:szCs w:val="28"/>
        </w:rPr>
        <w:tab/>
      </w:r>
      <w:r w:rsidRPr="00EE1BC6">
        <w:rPr>
          <w:sz w:val="28"/>
          <w:szCs w:val="28"/>
        </w:rPr>
        <w:tab/>
      </w:r>
      <w:r w:rsidRPr="00EE1BC6">
        <w:rPr>
          <w:sz w:val="28"/>
          <w:szCs w:val="28"/>
        </w:rPr>
        <w:tab/>
        <w:t>Г.С. Кашина</w:t>
      </w:r>
    </w:p>
    <w:p w14:paraId="6443CBBA" w14:textId="77777777" w:rsidR="00873C4B" w:rsidRPr="00EE1BC6" w:rsidRDefault="00873C4B">
      <w:pPr>
        <w:spacing w:before="75"/>
        <w:ind w:left="4768" w:right="4536"/>
        <w:jc w:val="center"/>
        <w:rPr>
          <w:b/>
          <w:sz w:val="28"/>
          <w:szCs w:val="28"/>
        </w:rPr>
      </w:pPr>
    </w:p>
    <w:p w14:paraId="17EB9928" w14:textId="77777777" w:rsidR="00873C4B" w:rsidRPr="00EE1BC6" w:rsidRDefault="007D217E">
      <w:pPr>
        <w:rPr>
          <w:b/>
          <w:sz w:val="28"/>
          <w:szCs w:val="28"/>
        </w:rPr>
      </w:pPr>
      <w:r w:rsidRPr="00EE1BC6">
        <w:br w:type="page"/>
      </w:r>
    </w:p>
    <w:p w14:paraId="445F4D4D" w14:textId="77777777" w:rsidR="00873C4B" w:rsidRPr="00EE1BC6" w:rsidRDefault="00873C4B">
      <w:pPr>
        <w:jc w:val="center"/>
        <w:rPr>
          <w:b/>
          <w:sz w:val="28"/>
          <w:szCs w:val="28"/>
        </w:rPr>
      </w:pPr>
    </w:p>
    <w:p w14:paraId="17255E8A" w14:textId="77777777" w:rsidR="00873C4B" w:rsidRPr="00EE1BC6" w:rsidRDefault="007D217E">
      <w:pPr>
        <w:jc w:val="center"/>
        <w:rPr>
          <w:b/>
          <w:sz w:val="28"/>
          <w:szCs w:val="28"/>
        </w:rPr>
      </w:pPr>
      <w:r w:rsidRPr="00EE1BC6">
        <w:rPr>
          <w:b/>
          <w:sz w:val="28"/>
          <w:szCs w:val="28"/>
        </w:rPr>
        <w:t>ПЕРЕДМОВА</w:t>
      </w:r>
    </w:p>
    <w:p w14:paraId="0FA88643" w14:textId="77777777" w:rsidR="00873C4B" w:rsidRPr="00EE1BC6" w:rsidRDefault="00873C4B">
      <w:pPr>
        <w:jc w:val="center"/>
        <w:rPr>
          <w:b/>
          <w:sz w:val="28"/>
          <w:szCs w:val="28"/>
        </w:rPr>
      </w:pPr>
    </w:p>
    <w:p w14:paraId="4F337FAC" w14:textId="197F7D9E" w:rsidR="00873C4B" w:rsidRPr="00EE1BC6" w:rsidRDefault="007D217E">
      <w:pPr>
        <w:ind w:firstLine="720"/>
        <w:jc w:val="both"/>
        <w:rPr>
          <w:sz w:val="28"/>
          <w:szCs w:val="28"/>
        </w:rPr>
      </w:pPr>
      <w:r w:rsidRPr="00EE1BC6">
        <w:rPr>
          <w:sz w:val="28"/>
          <w:szCs w:val="28"/>
        </w:rPr>
        <w:t>Освітньо-професійна програма (ОПП) «Професійна освіта (</w:t>
      </w:r>
      <w:r w:rsidR="00206B49" w:rsidRPr="00EE1BC6">
        <w:rPr>
          <w:sz w:val="28"/>
          <w:szCs w:val="28"/>
        </w:rPr>
        <w:t>Управління інформаційною безпекою</w:t>
      </w:r>
      <w:r w:rsidRPr="00EE1BC6">
        <w:rPr>
          <w:sz w:val="28"/>
          <w:szCs w:val="28"/>
        </w:rPr>
        <w:t xml:space="preserve">)» для підготовки здобувачів вищої освіти за другим (магістерським) рівнем вищої освіти зі спеціальності </w:t>
      </w:r>
      <w:r w:rsidR="00206B49" w:rsidRPr="00EE1BC6">
        <w:rPr>
          <w:sz w:val="28"/>
          <w:szCs w:val="28"/>
        </w:rPr>
        <w:t>А</w:t>
      </w:r>
      <w:r w:rsidRPr="00EE1BC6">
        <w:rPr>
          <w:sz w:val="28"/>
          <w:szCs w:val="28"/>
        </w:rPr>
        <w:t>5</w:t>
      </w:r>
      <w:r w:rsidR="00206B49" w:rsidRPr="00EE1BC6">
        <w:rPr>
          <w:sz w:val="28"/>
          <w:szCs w:val="28"/>
        </w:rPr>
        <w:t xml:space="preserve"> </w:t>
      </w:r>
      <w:r w:rsidRPr="00EE1BC6">
        <w:rPr>
          <w:sz w:val="28"/>
          <w:szCs w:val="28"/>
        </w:rPr>
        <w:t>Професійна освіта (</w:t>
      </w:r>
      <w:r w:rsidR="00F77A4D" w:rsidRPr="00EE1BC6">
        <w:rPr>
          <w:sz w:val="28"/>
          <w:szCs w:val="28"/>
        </w:rPr>
        <w:t>Управління інформаційною безпекою</w:t>
      </w:r>
      <w:r w:rsidRPr="00EE1BC6">
        <w:rPr>
          <w:sz w:val="28"/>
          <w:szCs w:val="28"/>
        </w:rPr>
        <w:t xml:space="preserve">) галузі знань </w:t>
      </w:r>
      <w:r w:rsidR="00F77A4D" w:rsidRPr="00EE1BC6">
        <w:rPr>
          <w:sz w:val="28"/>
          <w:szCs w:val="28"/>
        </w:rPr>
        <w:t>А</w:t>
      </w:r>
      <w:r w:rsidRPr="00EE1BC6">
        <w:rPr>
          <w:sz w:val="28"/>
          <w:szCs w:val="28"/>
        </w:rPr>
        <w:t xml:space="preserve"> Освіта містить 90 кредитів ЄКТС, необхідний для здобуття відповідного ступеня вищої освіти; перелік </w:t>
      </w:r>
      <w:proofErr w:type="spellStart"/>
      <w:r w:rsidRPr="00EE1BC6">
        <w:rPr>
          <w:sz w:val="28"/>
          <w:szCs w:val="28"/>
        </w:rPr>
        <w:t>компетентностей</w:t>
      </w:r>
      <w:proofErr w:type="spellEnd"/>
      <w:r w:rsidRPr="00EE1BC6">
        <w:rPr>
          <w:sz w:val="28"/>
          <w:szCs w:val="28"/>
        </w:rPr>
        <w:t xml:space="preserve"> випускника; нормативний зміст підготовки здобувачів вищої освіти, сформульований у термінах результатів навчання; форми атестації здобувачів вищої освіти; вимоги до наявності системи внутрішнього забезпечення якості вищої освіти. </w:t>
      </w:r>
    </w:p>
    <w:p w14:paraId="023359EC" w14:textId="77777777" w:rsidR="00E30D28" w:rsidRPr="00EE1BC6" w:rsidRDefault="00E30D28" w:rsidP="00E30D28">
      <w:pPr>
        <w:pStyle w:val="a5"/>
        <w:tabs>
          <w:tab w:val="left" w:pos="142"/>
        </w:tabs>
        <w:ind w:left="472" w:right="734" w:firstLine="707"/>
        <w:jc w:val="both"/>
        <w:rPr>
          <w:b/>
        </w:rPr>
      </w:pPr>
      <w:bookmarkStart w:id="4" w:name="_heading=h.1fob9te" w:colFirst="0" w:colLast="0"/>
      <w:bookmarkEnd w:id="4"/>
    </w:p>
    <w:p w14:paraId="070D64F1" w14:textId="77777777" w:rsidR="00E30D28" w:rsidRPr="00EE1BC6" w:rsidRDefault="00E30D28" w:rsidP="00E30D28">
      <w:pPr>
        <w:pStyle w:val="a5"/>
        <w:tabs>
          <w:tab w:val="left" w:pos="142"/>
        </w:tabs>
        <w:ind w:left="472" w:right="734" w:firstLine="707"/>
        <w:jc w:val="both"/>
        <w:rPr>
          <w:lang w:val="ru-RU"/>
        </w:rPr>
      </w:pPr>
      <w:bookmarkStart w:id="5" w:name="_Hlk158199264"/>
      <w:r w:rsidRPr="00EE1BC6">
        <w:rPr>
          <w:b/>
        </w:rPr>
        <w:t>Розроблено</w:t>
      </w:r>
      <w:r w:rsidRPr="00EE1BC6">
        <w:rPr>
          <w:b/>
          <w:spacing w:val="1"/>
        </w:rPr>
        <w:t xml:space="preserve"> </w:t>
      </w:r>
      <w:r w:rsidRPr="00EE1BC6">
        <w:t>робочою</w:t>
      </w:r>
      <w:r w:rsidRPr="00EE1BC6">
        <w:rPr>
          <w:spacing w:val="1"/>
        </w:rPr>
        <w:t xml:space="preserve"> </w:t>
      </w:r>
      <w:r w:rsidRPr="00EE1BC6">
        <w:t>групою</w:t>
      </w:r>
      <w:r w:rsidRPr="00EE1BC6">
        <w:rPr>
          <w:spacing w:val="1"/>
        </w:rPr>
        <w:t xml:space="preserve"> </w:t>
      </w:r>
      <w:r w:rsidRPr="00EE1BC6">
        <w:t>кафедри інтелектуальних систем та цифрових технологій Академії праці, соціальних відносин і туризму у складі:</w:t>
      </w:r>
    </w:p>
    <w:p w14:paraId="09860832" w14:textId="77777777" w:rsidR="00105623" w:rsidRPr="00EE1BC6" w:rsidRDefault="00105623" w:rsidP="00105623">
      <w:pPr>
        <w:pStyle w:val="a5"/>
        <w:ind w:left="472" w:right="734" w:firstLine="95"/>
        <w:jc w:val="both"/>
        <w:rPr>
          <w:lang w:val="ru-RU"/>
        </w:rPr>
      </w:pPr>
    </w:p>
    <w:p w14:paraId="5A455ACC" w14:textId="5A300C67" w:rsidR="00105623" w:rsidRPr="00EE1BC6" w:rsidRDefault="004A628A" w:rsidP="00105623">
      <w:pPr>
        <w:pStyle w:val="a5"/>
        <w:tabs>
          <w:tab w:val="left" w:pos="142"/>
        </w:tabs>
        <w:ind w:left="472" w:right="734"/>
        <w:jc w:val="both"/>
        <w:rPr>
          <w:lang w:val="ru-RU"/>
        </w:rPr>
      </w:pPr>
      <w:r w:rsidRPr="00EE1BC6">
        <w:rPr>
          <w:b/>
        </w:rPr>
        <w:t>Олексій</w:t>
      </w:r>
      <w:r w:rsidR="00105623" w:rsidRPr="00EE1BC6">
        <w:rPr>
          <w:b/>
        </w:rPr>
        <w:t xml:space="preserve"> </w:t>
      </w:r>
      <w:r w:rsidRPr="00EE1BC6">
        <w:rPr>
          <w:b/>
        </w:rPr>
        <w:t>САМОЙЛЕНКО</w:t>
      </w:r>
      <w:r w:rsidR="00105623" w:rsidRPr="00EE1BC6">
        <w:rPr>
          <w:b/>
        </w:rPr>
        <w:t xml:space="preserve">, </w:t>
      </w:r>
      <w:r w:rsidR="00105623" w:rsidRPr="00EE1BC6">
        <w:t xml:space="preserve">доктор педагогічних наук, доцент, професор кафедри інтелектуальних систем та цифрових технологій, Академія праці, соціальних відносин і туризму. Гарант освітньо-професійної програми. </w:t>
      </w:r>
    </w:p>
    <w:p w14:paraId="0FFA3361" w14:textId="77777777" w:rsidR="004A628A" w:rsidRPr="00EE1BC6" w:rsidRDefault="004A628A" w:rsidP="004A628A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</w:rPr>
        <w:t xml:space="preserve">Ганна КАШИНА, </w:t>
      </w:r>
      <w:proofErr w:type="spellStart"/>
      <w:r w:rsidRPr="00EE1BC6">
        <w:t>докторка</w:t>
      </w:r>
      <w:proofErr w:type="spellEnd"/>
      <w:r w:rsidRPr="00EE1BC6">
        <w:t xml:space="preserve"> педагогічних наук, професорка, завідувачка кафедри інтелектуальних систем та цифрових технологій, Академія праці, соціальних відносин і туризму.</w:t>
      </w:r>
    </w:p>
    <w:p w14:paraId="416CBA20" w14:textId="0058A975" w:rsidR="00E30D28" w:rsidRPr="00EE1BC6" w:rsidRDefault="00E30D28" w:rsidP="00E30D28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</w:rPr>
        <w:t xml:space="preserve">Ілона БАЦУРОВСЬКА, </w:t>
      </w:r>
      <w:proofErr w:type="spellStart"/>
      <w:r w:rsidRPr="00EE1BC6">
        <w:t>докторка</w:t>
      </w:r>
      <w:proofErr w:type="spellEnd"/>
      <w:r w:rsidRPr="00EE1BC6">
        <w:t xml:space="preserve"> педагогічних наук, </w:t>
      </w:r>
      <w:proofErr w:type="spellStart"/>
      <w:r w:rsidRPr="00EE1BC6">
        <w:t>доцентка</w:t>
      </w:r>
      <w:proofErr w:type="spellEnd"/>
      <w:r w:rsidRPr="00EE1BC6">
        <w:t xml:space="preserve">, професорка кафедри інтелектуальних систем та цифрових технологій, Академія праці, соціальних відносин і туризму. </w:t>
      </w:r>
    </w:p>
    <w:p w14:paraId="4DA1ACFC" w14:textId="01C7CB6B" w:rsidR="00E30D28" w:rsidRPr="00EE1BC6" w:rsidRDefault="00E30D28" w:rsidP="00E30D28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  <w:bCs/>
        </w:rPr>
        <w:t>Владислава ЛЮБАРЕЦЬ</w:t>
      </w:r>
      <w:r w:rsidRPr="00EE1BC6">
        <w:t xml:space="preserve">, </w:t>
      </w:r>
      <w:proofErr w:type="spellStart"/>
      <w:r w:rsidRPr="00EE1BC6">
        <w:t>докторка</w:t>
      </w:r>
      <w:proofErr w:type="spellEnd"/>
      <w:r w:rsidRPr="00EE1BC6">
        <w:t xml:space="preserve"> педагогічних наук, професорка,</w:t>
      </w:r>
      <w:r w:rsidR="00C2709C" w:rsidRPr="00EE1BC6">
        <w:t xml:space="preserve"> </w:t>
      </w:r>
      <w:r w:rsidRPr="00EE1BC6">
        <w:t>професорка кафедри інтелектуальних систем та цифрових технологій, Академія праці, соціальних відносин і туризму.</w:t>
      </w:r>
    </w:p>
    <w:p w14:paraId="464DE209" w14:textId="502ED27A" w:rsidR="002B665A" w:rsidRPr="00EE1BC6" w:rsidRDefault="002B665A" w:rsidP="00E30D28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</w:rPr>
        <w:t xml:space="preserve">Юрій КУТАФІН, </w:t>
      </w:r>
      <w:r w:rsidRPr="00EE1BC6">
        <w:t>кандидат технічни</w:t>
      </w:r>
      <w:r w:rsidR="00BB1A87" w:rsidRPr="00EE1BC6">
        <w:t xml:space="preserve">х </w:t>
      </w:r>
      <w:r w:rsidRPr="00EE1BC6">
        <w:t xml:space="preserve">наук, доцент, </w:t>
      </w:r>
      <w:r w:rsidR="00BB1A87" w:rsidRPr="00EE1BC6">
        <w:t xml:space="preserve">доцент </w:t>
      </w:r>
      <w:r w:rsidRPr="00EE1BC6">
        <w:t>кафедри інтелектуальних систем та цифрових технологій, Академія праці, соціальних відносин і туризму.</w:t>
      </w:r>
    </w:p>
    <w:p w14:paraId="4E76223A" w14:textId="52B6B516" w:rsidR="00E30D28" w:rsidRPr="00EE1BC6" w:rsidRDefault="00E30D28" w:rsidP="00E30D28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  <w:bCs/>
        </w:rPr>
        <w:t>Олексій МАКІЄВСЬКИЙ</w:t>
      </w:r>
      <w:r w:rsidRPr="00EE1BC6">
        <w:t>, кандидат педагогічних наук, заступник директора з навчальної роботи ВСП "Київський транспортно-економічний фаховий коледж Національного транспортного університету",</w:t>
      </w:r>
    </w:p>
    <w:p w14:paraId="250BED61" w14:textId="77777777" w:rsidR="00E30D28" w:rsidRPr="00EE1BC6" w:rsidRDefault="00E30D28" w:rsidP="00E30D28">
      <w:pPr>
        <w:pStyle w:val="a5"/>
        <w:tabs>
          <w:tab w:val="left" w:pos="142"/>
        </w:tabs>
        <w:ind w:left="472" w:right="734"/>
        <w:jc w:val="both"/>
      </w:pPr>
      <w:r w:rsidRPr="00EE1BC6">
        <w:rPr>
          <w:b/>
          <w:bCs/>
        </w:rPr>
        <w:t>Олексій ЖУРОЧКІН</w:t>
      </w:r>
      <w:r w:rsidRPr="00EE1BC6">
        <w:t xml:space="preserve"> – директор компанії «AZ TENZOR LTD», Лондон</w:t>
      </w:r>
    </w:p>
    <w:p w14:paraId="559E61B4" w14:textId="77777777" w:rsidR="00E30D28" w:rsidRPr="00EE1BC6" w:rsidRDefault="00E30D28" w:rsidP="00E30D28">
      <w:pPr>
        <w:pStyle w:val="a5"/>
        <w:tabs>
          <w:tab w:val="left" w:pos="142"/>
        </w:tabs>
        <w:rPr>
          <w:sz w:val="26"/>
        </w:rPr>
      </w:pPr>
    </w:p>
    <w:p w14:paraId="38170A76" w14:textId="77777777" w:rsidR="00E30D28" w:rsidRPr="00EE1BC6" w:rsidRDefault="00E30D28" w:rsidP="00E30D28">
      <w:pPr>
        <w:pStyle w:val="1"/>
        <w:tabs>
          <w:tab w:val="left" w:pos="142"/>
        </w:tabs>
        <w:ind w:left="1179"/>
        <w:jc w:val="both"/>
      </w:pPr>
      <w:r w:rsidRPr="00EE1BC6">
        <w:t>Рецензії-відгуки</w:t>
      </w:r>
      <w:r w:rsidRPr="00EE1BC6">
        <w:rPr>
          <w:spacing w:val="-6"/>
        </w:rPr>
        <w:t xml:space="preserve"> </w:t>
      </w:r>
      <w:r w:rsidRPr="00EE1BC6">
        <w:t>зовнішніх</w:t>
      </w:r>
      <w:r w:rsidRPr="00EE1BC6">
        <w:rPr>
          <w:spacing w:val="-3"/>
        </w:rPr>
        <w:t xml:space="preserve"> </w:t>
      </w:r>
      <w:proofErr w:type="spellStart"/>
      <w:r w:rsidRPr="00EE1BC6">
        <w:t>стейкхолдерів</w:t>
      </w:r>
      <w:proofErr w:type="spellEnd"/>
      <w:r w:rsidRPr="00EE1BC6">
        <w:t>:</w:t>
      </w:r>
    </w:p>
    <w:p w14:paraId="66F92310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/>
          <w:bCs/>
          <w:sz w:val="28"/>
        </w:rPr>
      </w:pPr>
      <w:r w:rsidRPr="00EE1BC6">
        <w:rPr>
          <w:b/>
          <w:bCs/>
          <w:sz w:val="28"/>
        </w:rPr>
        <w:t xml:space="preserve">Віктор  НАГАЄВ, </w:t>
      </w:r>
      <w:r w:rsidRPr="00EE1BC6">
        <w:rPr>
          <w:sz w:val="28"/>
        </w:rPr>
        <w:t xml:space="preserve">доктор педагогічних наук, професор, професор кафедри менеджменту, бізнесу і адміністрування Державного </w:t>
      </w:r>
      <w:r w:rsidRPr="00EE1BC6">
        <w:rPr>
          <w:sz w:val="28"/>
        </w:rPr>
        <w:lastRenderedPageBreak/>
        <w:t xml:space="preserve">біотехнологічного університету (м. Харків) </w:t>
      </w:r>
    </w:p>
    <w:p w14:paraId="7EC3009D" w14:textId="77777777" w:rsidR="00E30D28" w:rsidRPr="00EE1BC6" w:rsidRDefault="00E30D28" w:rsidP="00E30D28">
      <w:pPr>
        <w:pStyle w:val="a5"/>
        <w:tabs>
          <w:tab w:val="left" w:pos="142"/>
        </w:tabs>
        <w:ind w:left="426"/>
        <w:rPr>
          <w:bCs/>
          <w:szCs w:val="22"/>
        </w:rPr>
      </w:pPr>
      <w:r w:rsidRPr="00EE1BC6">
        <w:rPr>
          <w:b/>
          <w:bCs/>
          <w:szCs w:val="22"/>
        </w:rPr>
        <w:t>В’ячеслав</w:t>
      </w:r>
      <w:r w:rsidRPr="00EE1BC6">
        <w:rPr>
          <w:bCs/>
          <w:szCs w:val="22"/>
        </w:rPr>
        <w:t xml:space="preserve"> </w:t>
      </w:r>
      <w:r w:rsidRPr="00EE1BC6">
        <w:rPr>
          <w:b/>
          <w:bCs/>
          <w:szCs w:val="22"/>
        </w:rPr>
        <w:t>КУРЕПИН</w:t>
      </w:r>
      <w:r w:rsidRPr="00EE1BC6">
        <w:rPr>
          <w:bCs/>
          <w:szCs w:val="22"/>
        </w:rPr>
        <w:t xml:space="preserve">, кандидат економічних наук, доцент кафедри методики професійного навчання МНАУ </w:t>
      </w:r>
    </w:p>
    <w:p w14:paraId="19FB8524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Наталія ДОЦЕНКО</w:t>
      </w:r>
      <w:r w:rsidRPr="00EE1BC6">
        <w:rPr>
          <w:bCs/>
          <w:sz w:val="28"/>
        </w:rPr>
        <w:t xml:space="preserve"> – </w:t>
      </w:r>
      <w:proofErr w:type="spellStart"/>
      <w:r w:rsidRPr="00EE1BC6">
        <w:rPr>
          <w:bCs/>
          <w:sz w:val="28"/>
        </w:rPr>
        <w:t>докторка</w:t>
      </w:r>
      <w:proofErr w:type="spellEnd"/>
      <w:r w:rsidRPr="00EE1BC6">
        <w:rPr>
          <w:bCs/>
          <w:sz w:val="28"/>
        </w:rPr>
        <w:t xml:space="preserve"> педагогічних наук, професорка, професорка кафедри </w:t>
      </w:r>
      <w:proofErr w:type="spellStart"/>
      <w:r w:rsidRPr="00EE1BC6">
        <w:rPr>
          <w:bCs/>
          <w:sz w:val="28"/>
        </w:rPr>
        <w:t>загальнотехнічних</w:t>
      </w:r>
      <w:proofErr w:type="spellEnd"/>
      <w:r w:rsidRPr="00EE1BC6">
        <w:rPr>
          <w:bCs/>
          <w:sz w:val="28"/>
        </w:rPr>
        <w:t xml:space="preserve"> дисциплін Миколаївського національного аграрного університету;</w:t>
      </w:r>
    </w:p>
    <w:p w14:paraId="612F8487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Володимир КОБИСЯ</w:t>
      </w:r>
      <w:r w:rsidRPr="00EE1BC6">
        <w:rPr>
          <w:bCs/>
          <w:sz w:val="28"/>
        </w:rPr>
        <w:t xml:space="preserve"> – завідувач кафедри інноваційних та інформаційних технологій в освіті Вінницького державного педагогічного університету імені Михайла Коцюбинського, кандидат педагогічних наук, доцент;</w:t>
      </w:r>
    </w:p>
    <w:p w14:paraId="76FC0FB3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Ігор ТВЕРДОХЛІБ</w:t>
      </w:r>
      <w:r w:rsidRPr="00EE1BC6">
        <w:rPr>
          <w:bCs/>
          <w:sz w:val="28"/>
        </w:rPr>
        <w:t xml:space="preserve"> – кандидат педагогічних наук, доцент, провідний науковий співробітник відділу математичної та </w:t>
      </w:r>
      <w:proofErr w:type="spellStart"/>
      <w:r w:rsidRPr="00EE1BC6">
        <w:rPr>
          <w:bCs/>
          <w:sz w:val="28"/>
        </w:rPr>
        <w:t>інформатичної</w:t>
      </w:r>
      <w:proofErr w:type="spellEnd"/>
      <w:r w:rsidRPr="00EE1BC6">
        <w:rPr>
          <w:bCs/>
          <w:sz w:val="28"/>
        </w:rPr>
        <w:t xml:space="preserve"> освіти Інститут педагогіки НАПН України;</w:t>
      </w:r>
    </w:p>
    <w:p w14:paraId="3EF32C01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Анжела МОСКАЛЮК</w:t>
      </w:r>
      <w:r w:rsidRPr="00EE1BC6">
        <w:rPr>
          <w:bCs/>
          <w:sz w:val="28"/>
        </w:rPr>
        <w:t xml:space="preserve"> – начальник відділу вищої, професійної, фахової </w:t>
      </w:r>
      <w:proofErr w:type="spellStart"/>
      <w:r w:rsidRPr="00EE1BC6">
        <w:rPr>
          <w:bCs/>
          <w:sz w:val="28"/>
        </w:rPr>
        <w:t>передвищої</w:t>
      </w:r>
      <w:proofErr w:type="spellEnd"/>
      <w:r w:rsidRPr="00EE1BC6">
        <w:rPr>
          <w:bCs/>
          <w:sz w:val="28"/>
        </w:rPr>
        <w:t xml:space="preserve"> освіти управління освіти та науки Департаменту гуманітарної політики Вінницької обласної державної адміністрації;</w:t>
      </w:r>
    </w:p>
    <w:p w14:paraId="11EC0473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Андрій ПАНЬКОВ</w:t>
      </w:r>
      <w:r w:rsidRPr="00EE1BC6">
        <w:rPr>
          <w:bCs/>
          <w:sz w:val="28"/>
        </w:rPr>
        <w:t xml:space="preserve"> – Завідувач сектору ДНУ «Інститут модернізації змісту освіти», кандидат </w:t>
      </w:r>
      <w:proofErr w:type="spellStart"/>
      <w:r w:rsidRPr="00EE1BC6">
        <w:rPr>
          <w:bCs/>
          <w:sz w:val="28"/>
        </w:rPr>
        <w:t>фіз</w:t>
      </w:r>
      <w:proofErr w:type="spellEnd"/>
      <w:r w:rsidRPr="00EE1BC6">
        <w:rPr>
          <w:bCs/>
          <w:sz w:val="28"/>
        </w:rPr>
        <w:t>.-мат. наук;</w:t>
      </w:r>
    </w:p>
    <w:p w14:paraId="26735A57" w14:textId="77777777" w:rsidR="00E30D28" w:rsidRPr="00EE1BC6" w:rsidRDefault="00E30D28" w:rsidP="00E30D28">
      <w:pPr>
        <w:tabs>
          <w:tab w:val="left" w:pos="142"/>
        </w:tabs>
        <w:ind w:left="426" w:right="732"/>
        <w:jc w:val="both"/>
        <w:rPr>
          <w:bCs/>
          <w:sz w:val="28"/>
        </w:rPr>
      </w:pPr>
      <w:r w:rsidRPr="00EE1BC6">
        <w:rPr>
          <w:b/>
          <w:sz w:val="28"/>
        </w:rPr>
        <w:t>Андрій ІВАНОВ</w:t>
      </w:r>
      <w:r w:rsidRPr="00EE1BC6">
        <w:rPr>
          <w:bCs/>
          <w:sz w:val="28"/>
        </w:rPr>
        <w:t xml:space="preserve"> – в.о. директора </w:t>
      </w:r>
      <w:proofErr w:type="spellStart"/>
      <w:r w:rsidRPr="00EE1BC6">
        <w:rPr>
          <w:bCs/>
          <w:sz w:val="28"/>
        </w:rPr>
        <w:t>Бучанської</w:t>
      </w:r>
      <w:proofErr w:type="spellEnd"/>
      <w:r w:rsidRPr="00EE1BC6">
        <w:rPr>
          <w:bCs/>
          <w:sz w:val="28"/>
        </w:rPr>
        <w:t xml:space="preserve"> філії Київського обласного центру зайнятості;</w:t>
      </w:r>
    </w:p>
    <w:p w14:paraId="325D75AD" w14:textId="77777777" w:rsidR="00E30D28" w:rsidRPr="00EE1BC6" w:rsidRDefault="00E30D28" w:rsidP="00E30D28">
      <w:pPr>
        <w:tabs>
          <w:tab w:val="left" w:pos="142"/>
        </w:tabs>
        <w:ind w:left="470" w:right="732" w:firstLine="708"/>
        <w:jc w:val="both"/>
        <w:rPr>
          <w:bCs/>
          <w:sz w:val="28"/>
        </w:rPr>
      </w:pPr>
    </w:p>
    <w:p w14:paraId="46783EEC" w14:textId="77777777" w:rsidR="00E30D28" w:rsidRPr="00EE1BC6" w:rsidRDefault="00E30D28" w:rsidP="00E30D28">
      <w:pPr>
        <w:tabs>
          <w:tab w:val="left" w:pos="142"/>
        </w:tabs>
        <w:ind w:left="470" w:right="732" w:firstLine="708"/>
        <w:jc w:val="both"/>
        <w:rPr>
          <w:i/>
          <w:sz w:val="24"/>
        </w:rPr>
      </w:pPr>
      <w:r w:rsidRPr="00EE1BC6">
        <w:rPr>
          <w:i/>
          <w:sz w:val="24"/>
        </w:rPr>
        <w:t>Програма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не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може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бути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повністю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або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частково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відтвореною,</w:t>
      </w:r>
      <w:r w:rsidRPr="00EE1BC6">
        <w:rPr>
          <w:i/>
          <w:spacing w:val="1"/>
          <w:sz w:val="24"/>
        </w:rPr>
        <w:t xml:space="preserve"> </w:t>
      </w:r>
      <w:r w:rsidRPr="00EE1BC6">
        <w:rPr>
          <w:i/>
          <w:sz w:val="24"/>
        </w:rPr>
        <w:t>тиражованою й розповсюдженою без дозволу Академії праці, соціальних відносин і туризму у складі.</w:t>
      </w:r>
    </w:p>
    <w:bookmarkEnd w:id="5"/>
    <w:p w14:paraId="3AFCFF6D" w14:textId="77777777" w:rsidR="00873C4B" w:rsidRPr="00EE1BC6" w:rsidRDefault="007D217E">
      <w:pPr>
        <w:spacing w:line="360" w:lineRule="auto"/>
        <w:ind w:firstLine="720"/>
        <w:jc w:val="both"/>
        <w:rPr>
          <w:color w:val="FF0000"/>
          <w:sz w:val="28"/>
          <w:szCs w:val="28"/>
        </w:rPr>
        <w:sectPr w:rsidR="00873C4B" w:rsidRPr="00EE1BC6" w:rsidSect="00EE1BC6">
          <w:footerReference w:type="default" r:id="rId9"/>
          <w:pgSz w:w="11910" w:h="16840" w:code="9"/>
          <w:pgMar w:top="1134" w:right="851" w:bottom="1134" w:left="1701" w:header="720" w:footer="720" w:gutter="0"/>
          <w:pgNumType w:start="1"/>
          <w:cols w:space="720"/>
          <w:titlePg/>
        </w:sectPr>
      </w:pPr>
      <w:r w:rsidRPr="00EE1BC6">
        <w:rPr>
          <w:color w:val="FF0000"/>
          <w:sz w:val="28"/>
          <w:szCs w:val="28"/>
        </w:rPr>
        <w:t>.</w:t>
      </w:r>
    </w:p>
    <w:p w14:paraId="16DFC614" w14:textId="551BA842" w:rsidR="00873C4B" w:rsidRPr="00EE1BC6" w:rsidRDefault="007D217E">
      <w:pPr>
        <w:pBdr>
          <w:top w:val="nil"/>
          <w:left w:val="nil"/>
          <w:bottom w:val="nil"/>
          <w:right w:val="nil"/>
          <w:between w:val="nil"/>
        </w:pBdr>
        <w:spacing w:before="73"/>
        <w:jc w:val="center"/>
        <w:rPr>
          <w:b/>
          <w:color w:val="000000"/>
          <w:sz w:val="28"/>
          <w:szCs w:val="28"/>
        </w:rPr>
      </w:pPr>
      <w:r w:rsidRPr="00EE1BC6">
        <w:rPr>
          <w:b/>
          <w:color w:val="000000"/>
          <w:sz w:val="28"/>
          <w:szCs w:val="28"/>
        </w:rPr>
        <w:lastRenderedPageBreak/>
        <w:t>1.</w:t>
      </w:r>
      <w:r w:rsidRPr="00EE1BC6">
        <w:rPr>
          <w:b/>
          <w:color w:val="000000"/>
          <w:sz w:val="28"/>
          <w:szCs w:val="28"/>
        </w:rPr>
        <w:tab/>
        <w:t>Профіль освітньо-професійної програми «Професійна освіта (</w:t>
      </w:r>
      <w:r w:rsidR="007C2FA2" w:rsidRPr="00EE1BC6">
        <w:rPr>
          <w:b/>
          <w:color w:val="000000"/>
          <w:sz w:val="28"/>
          <w:szCs w:val="28"/>
        </w:rPr>
        <w:t>Управління інформаційною безпекою</w:t>
      </w:r>
      <w:r w:rsidRPr="00EE1BC6">
        <w:rPr>
          <w:b/>
          <w:color w:val="000000"/>
          <w:sz w:val="28"/>
          <w:szCs w:val="28"/>
        </w:rPr>
        <w:t xml:space="preserve">)» другого (магістерського) рівня вищої освіти за спеціальністю </w:t>
      </w:r>
      <w:r w:rsidR="007C2FA2" w:rsidRPr="00EE1BC6">
        <w:rPr>
          <w:b/>
          <w:color w:val="000000"/>
          <w:sz w:val="28"/>
          <w:szCs w:val="28"/>
        </w:rPr>
        <w:t>А</w:t>
      </w:r>
      <w:r w:rsidRPr="00EE1BC6">
        <w:rPr>
          <w:b/>
          <w:color w:val="000000"/>
          <w:sz w:val="28"/>
          <w:szCs w:val="28"/>
        </w:rPr>
        <w:t>5 Професійна освіта (</w:t>
      </w:r>
      <w:r w:rsidR="007C2FA2" w:rsidRPr="00EE1BC6">
        <w:rPr>
          <w:b/>
          <w:color w:val="000000"/>
          <w:sz w:val="28"/>
          <w:szCs w:val="28"/>
        </w:rPr>
        <w:t>Управління інформаційною безпекою</w:t>
      </w:r>
      <w:r w:rsidRPr="00EE1BC6">
        <w:rPr>
          <w:b/>
          <w:color w:val="000000"/>
          <w:sz w:val="28"/>
          <w:szCs w:val="28"/>
        </w:rPr>
        <w:t>)</w:t>
      </w:r>
    </w:p>
    <w:tbl>
      <w:tblPr>
        <w:tblStyle w:val="af9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1"/>
        <w:gridCol w:w="7667"/>
      </w:tblGrid>
      <w:tr w:rsidR="00873C4B" w:rsidRPr="00EE1BC6" w14:paraId="281B36DB" w14:textId="77777777">
        <w:trPr>
          <w:trHeight w:val="380"/>
        </w:trPr>
        <w:tc>
          <w:tcPr>
            <w:tcW w:w="10198" w:type="dxa"/>
            <w:gridSpan w:val="2"/>
          </w:tcPr>
          <w:p w14:paraId="21BE99B3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jc w:val="center"/>
              <w:rPr>
                <w:b/>
                <w:color w:val="000000"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1. Загальна характеристика</w:t>
            </w:r>
          </w:p>
        </w:tc>
      </w:tr>
      <w:tr w:rsidR="00873C4B" w:rsidRPr="00EE1BC6" w14:paraId="750B050E" w14:textId="77777777">
        <w:trPr>
          <w:trHeight w:val="789"/>
        </w:trPr>
        <w:tc>
          <w:tcPr>
            <w:tcW w:w="2531" w:type="dxa"/>
          </w:tcPr>
          <w:p w14:paraId="37142655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Повна назва закладу </w:t>
            </w:r>
          </w:p>
          <w:p w14:paraId="1B0F5C41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вищої освіти та </w:t>
            </w:r>
          </w:p>
          <w:p w14:paraId="3752E721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структурного </w:t>
            </w:r>
          </w:p>
          <w:p w14:paraId="0279BBB4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підрозділу</w:t>
            </w:r>
          </w:p>
        </w:tc>
        <w:tc>
          <w:tcPr>
            <w:tcW w:w="7667" w:type="dxa"/>
          </w:tcPr>
          <w:p w14:paraId="13228C49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Академія праці, соціальних відносин і туризму</w:t>
            </w:r>
          </w:p>
          <w:p w14:paraId="2F6C8039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Факультет економіки, соціальних технологій та туризму</w:t>
            </w:r>
          </w:p>
          <w:p w14:paraId="707FE1EC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Кафедра інтелектуальних систем та цифрових технологій</w:t>
            </w:r>
          </w:p>
        </w:tc>
      </w:tr>
      <w:tr w:rsidR="00873C4B" w:rsidRPr="00EE1BC6" w14:paraId="6B7E10D7" w14:textId="77777777">
        <w:trPr>
          <w:trHeight w:val="789"/>
        </w:trPr>
        <w:tc>
          <w:tcPr>
            <w:tcW w:w="2531" w:type="dxa"/>
          </w:tcPr>
          <w:p w14:paraId="42CDE0B3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Ступінь вищої освіти</w:t>
            </w:r>
          </w:p>
        </w:tc>
        <w:tc>
          <w:tcPr>
            <w:tcW w:w="7667" w:type="dxa"/>
          </w:tcPr>
          <w:p w14:paraId="6F31FB2E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Магістр</w:t>
            </w:r>
          </w:p>
        </w:tc>
      </w:tr>
      <w:tr w:rsidR="00873C4B" w:rsidRPr="00EE1BC6" w14:paraId="63A242E7" w14:textId="77777777">
        <w:trPr>
          <w:trHeight w:val="789"/>
        </w:trPr>
        <w:tc>
          <w:tcPr>
            <w:tcW w:w="2531" w:type="dxa"/>
          </w:tcPr>
          <w:p w14:paraId="5E58EF21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270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Назва кваліфікації </w:t>
            </w:r>
          </w:p>
        </w:tc>
        <w:tc>
          <w:tcPr>
            <w:tcW w:w="7667" w:type="dxa"/>
          </w:tcPr>
          <w:p w14:paraId="14DABBE7" w14:textId="69932B95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Магістр з професійної освіти за спеціалізацією «</w:t>
            </w:r>
            <w:r w:rsidR="00BD31DB" w:rsidRPr="00EE1BC6">
              <w:rPr>
                <w:color w:val="000000"/>
                <w:sz w:val="24"/>
                <w:szCs w:val="24"/>
              </w:rPr>
              <w:t>управління інформаційною безпекою</w:t>
            </w:r>
            <w:r w:rsidRPr="00EE1BC6">
              <w:rPr>
                <w:color w:val="000000"/>
                <w:sz w:val="24"/>
                <w:szCs w:val="24"/>
              </w:rPr>
              <w:t>»</w:t>
            </w:r>
          </w:p>
          <w:p w14:paraId="26674A83" w14:textId="50C46596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proofErr w:type="spellStart"/>
            <w:r w:rsidRPr="00EE1BC6">
              <w:rPr>
                <w:color w:val="000000"/>
                <w:sz w:val="24"/>
                <w:szCs w:val="24"/>
              </w:rPr>
              <w:t>Master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in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Vocational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Education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992975" w:rsidRPr="00EE1BC6"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="00992975"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92975" w:rsidRPr="00EE1BC6">
              <w:rPr>
                <w:color w:val="000000"/>
                <w:sz w:val="24"/>
                <w:szCs w:val="24"/>
              </w:rPr>
              <w:t>security</w:t>
            </w:r>
            <w:proofErr w:type="spellEnd"/>
            <w:r w:rsidR="00992975"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92975" w:rsidRPr="00EE1BC6">
              <w:rPr>
                <w:color w:val="000000"/>
                <w:sz w:val="24"/>
                <w:szCs w:val="24"/>
              </w:rPr>
              <w:t>management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>)</w:t>
            </w:r>
            <w:r w:rsidRPr="00EE1BC6">
              <w:rPr>
                <w:color w:val="333333"/>
                <w:sz w:val="24"/>
                <w:szCs w:val="24"/>
              </w:rPr>
              <w:t xml:space="preserve"> </w:t>
            </w:r>
          </w:p>
        </w:tc>
      </w:tr>
      <w:tr w:rsidR="00873C4B" w:rsidRPr="00EE1BC6" w14:paraId="55D006E1" w14:textId="77777777">
        <w:trPr>
          <w:trHeight w:val="323"/>
        </w:trPr>
        <w:tc>
          <w:tcPr>
            <w:tcW w:w="2531" w:type="dxa"/>
          </w:tcPr>
          <w:p w14:paraId="62ED846A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667" w:type="dxa"/>
          </w:tcPr>
          <w:p w14:paraId="4CFDB0F2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Диплом магістра, одиничний</w:t>
            </w:r>
          </w:p>
          <w:p w14:paraId="3B7A16F8" w14:textId="482D7566" w:rsidR="00873C4B" w:rsidRPr="00EE1BC6" w:rsidRDefault="00CF1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sz w:val="24"/>
                <w:szCs w:val="24"/>
              </w:rPr>
            </w:pPr>
            <w:sdt>
              <w:sdtPr>
                <w:tag w:val="goog_rdk_0"/>
                <w:id w:val="-949313037"/>
              </w:sdtPr>
              <w:sdtEndPr/>
              <w:sdtContent>
                <w:r w:rsidR="007D217E" w:rsidRPr="00EE1BC6">
                  <w:rPr>
                    <w:rFonts w:eastAsia="Gungsuh"/>
                    <w:sz w:val="24"/>
                    <w:szCs w:val="24"/>
                  </w:rPr>
                  <w:t xml:space="preserve">90 кредитів ЄКТС, термін навчання − 1 рік, </w:t>
                </w:r>
                <w:r w:rsidR="0090061A" w:rsidRPr="00EE1BC6">
                  <w:rPr>
                    <w:rFonts w:eastAsia="Gungsuh"/>
                    <w:sz w:val="24"/>
                    <w:szCs w:val="24"/>
                  </w:rPr>
                  <w:t>6</w:t>
                </w:r>
                <w:r w:rsidR="007D217E" w:rsidRPr="00EE1BC6">
                  <w:rPr>
                    <w:rFonts w:eastAsia="Gungsuh"/>
                    <w:sz w:val="24"/>
                    <w:szCs w:val="24"/>
                  </w:rPr>
                  <w:t xml:space="preserve"> місяц</w:t>
                </w:r>
                <w:r w:rsidR="00191E09" w:rsidRPr="00EE1BC6">
                  <w:rPr>
                    <w:rFonts w:eastAsia="Gungsuh"/>
                    <w:sz w:val="24"/>
                    <w:szCs w:val="24"/>
                  </w:rPr>
                  <w:t>ів</w:t>
                </w:r>
              </w:sdtContent>
            </w:sdt>
          </w:p>
        </w:tc>
      </w:tr>
      <w:tr w:rsidR="00873C4B" w:rsidRPr="00EE1BC6" w14:paraId="2A69AAA7" w14:textId="77777777">
        <w:trPr>
          <w:trHeight w:val="323"/>
        </w:trPr>
        <w:tc>
          <w:tcPr>
            <w:tcW w:w="2531" w:type="dxa"/>
          </w:tcPr>
          <w:p w14:paraId="28A4B6F6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Наявність акредитації</w:t>
            </w:r>
          </w:p>
        </w:tc>
        <w:tc>
          <w:tcPr>
            <w:tcW w:w="7667" w:type="dxa"/>
          </w:tcPr>
          <w:p w14:paraId="520BD14F" w14:textId="77777777" w:rsidR="00873C4B" w:rsidRPr="00EE1BC6" w:rsidRDefault="0087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</w:p>
        </w:tc>
      </w:tr>
      <w:tr w:rsidR="00873C4B" w:rsidRPr="00EE1BC6" w14:paraId="3F39F2C8" w14:textId="77777777">
        <w:trPr>
          <w:trHeight w:val="321"/>
        </w:trPr>
        <w:tc>
          <w:tcPr>
            <w:tcW w:w="2531" w:type="dxa"/>
          </w:tcPr>
          <w:p w14:paraId="32C4922C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Цикл/рівень</w:t>
            </w:r>
          </w:p>
        </w:tc>
        <w:tc>
          <w:tcPr>
            <w:tcW w:w="7667" w:type="dxa"/>
          </w:tcPr>
          <w:p w14:paraId="3A288318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НРК України – 7 рівень, FQ-EHEA – другий цикл, EQF – 7 рівень.</w:t>
            </w:r>
          </w:p>
        </w:tc>
      </w:tr>
      <w:tr w:rsidR="00873C4B" w:rsidRPr="00EE1BC6" w14:paraId="1404E5C1" w14:textId="77777777">
        <w:trPr>
          <w:trHeight w:val="642"/>
        </w:trPr>
        <w:tc>
          <w:tcPr>
            <w:tcW w:w="2531" w:type="dxa"/>
          </w:tcPr>
          <w:p w14:paraId="2D23ABF0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Передумови </w:t>
            </w:r>
          </w:p>
        </w:tc>
        <w:tc>
          <w:tcPr>
            <w:tcW w:w="7667" w:type="dxa"/>
          </w:tcPr>
          <w:p w14:paraId="4C87E264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Перший (бакалаврський) рівень, другий (магістерський) рівень, ОКР «спеціаліст»</w:t>
            </w:r>
          </w:p>
        </w:tc>
      </w:tr>
      <w:tr w:rsidR="00873C4B" w:rsidRPr="00EE1BC6" w14:paraId="42E8F841" w14:textId="77777777">
        <w:trPr>
          <w:trHeight w:val="642"/>
        </w:trPr>
        <w:tc>
          <w:tcPr>
            <w:tcW w:w="2531" w:type="dxa"/>
          </w:tcPr>
          <w:p w14:paraId="1AEEE546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Мова(и) викладання </w:t>
            </w:r>
          </w:p>
        </w:tc>
        <w:tc>
          <w:tcPr>
            <w:tcW w:w="7667" w:type="dxa"/>
          </w:tcPr>
          <w:p w14:paraId="59DE5ED5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Українська </w:t>
            </w:r>
          </w:p>
        </w:tc>
      </w:tr>
      <w:tr w:rsidR="00873C4B" w:rsidRPr="00EE1BC6" w14:paraId="5984170D" w14:textId="77777777">
        <w:trPr>
          <w:trHeight w:val="645"/>
        </w:trPr>
        <w:tc>
          <w:tcPr>
            <w:tcW w:w="2531" w:type="dxa"/>
          </w:tcPr>
          <w:p w14:paraId="7E88BE82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Форма навчання </w:t>
            </w:r>
          </w:p>
        </w:tc>
        <w:tc>
          <w:tcPr>
            <w:tcW w:w="7667" w:type="dxa"/>
          </w:tcPr>
          <w:p w14:paraId="5F018CD1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Денна, заочна </w:t>
            </w:r>
          </w:p>
        </w:tc>
      </w:tr>
      <w:tr w:rsidR="00873C4B" w:rsidRPr="00EE1BC6" w14:paraId="56EA20FD" w14:textId="77777777">
        <w:trPr>
          <w:trHeight w:val="645"/>
        </w:trPr>
        <w:tc>
          <w:tcPr>
            <w:tcW w:w="2531" w:type="dxa"/>
          </w:tcPr>
          <w:p w14:paraId="3B75217E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667" w:type="dxa"/>
          </w:tcPr>
          <w:p w14:paraId="1792BB76" w14:textId="77777777" w:rsidR="00873C4B" w:rsidRPr="00EE1BC6" w:rsidRDefault="00CF1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sz w:val="24"/>
                <w:szCs w:val="24"/>
              </w:rPr>
            </w:pPr>
            <w:hyperlink r:id="rId10">
              <w:r w:rsidR="007D217E" w:rsidRPr="00EE1BC6">
                <w:rPr>
                  <w:color w:val="1155CC"/>
                  <w:sz w:val="24"/>
                  <w:szCs w:val="24"/>
                  <w:u w:val="single"/>
                </w:rPr>
                <w:t>https://www.socosvita.kiev.ua/node/2772</w:t>
              </w:r>
            </w:hyperlink>
          </w:p>
          <w:p w14:paraId="732E6BCA" w14:textId="77777777" w:rsidR="00873C4B" w:rsidRPr="00EE1BC6" w:rsidRDefault="0087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/>
              <w:rPr>
                <w:sz w:val="24"/>
                <w:szCs w:val="24"/>
              </w:rPr>
            </w:pPr>
          </w:p>
        </w:tc>
      </w:tr>
      <w:tr w:rsidR="00873C4B" w:rsidRPr="00EE1BC6" w14:paraId="7D6709C3" w14:textId="77777777">
        <w:trPr>
          <w:trHeight w:val="283"/>
        </w:trPr>
        <w:tc>
          <w:tcPr>
            <w:tcW w:w="10198" w:type="dxa"/>
            <w:gridSpan w:val="2"/>
          </w:tcPr>
          <w:p w14:paraId="6F006672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873C4B" w:rsidRPr="00EE1BC6" w14:paraId="0AF5FB76" w14:textId="77777777">
        <w:trPr>
          <w:trHeight w:val="283"/>
        </w:trPr>
        <w:tc>
          <w:tcPr>
            <w:tcW w:w="10198" w:type="dxa"/>
            <w:gridSpan w:val="2"/>
          </w:tcPr>
          <w:p w14:paraId="74EE82D6" w14:textId="27916167" w:rsidR="00873C4B" w:rsidRPr="00EE1BC6" w:rsidRDefault="007D217E">
            <w:pPr>
              <w:spacing w:line="276" w:lineRule="auto"/>
              <w:ind w:left="151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Підготовка висококваліфікованого, конкурентоздатного фахівця галузі освіти, зокрема професійної освіти з </w:t>
            </w:r>
            <w:r w:rsidR="007F7C5C" w:rsidRPr="00EE1BC6">
              <w:rPr>
                <w:color w:val="000000"/>
                <w:sz w:val="24"/>
                <w:szCs w:val="24"/>
              </w:rPr>
              <w:t xml:space="preserve">управління інформаційною </w:t>
            </w:r>
            <w:r w:rsidR="00AE5204" w:rsidRPr="00EE1BC6">
              <w:rPr>
                <w:color w:val="000000"/>
                <w:sz w:val="24"/>
                <w:szCs w:val="24"/>
              </w:rPr>
              <w:t>безпекою</w:t>
            </w:r>
            <w:r w:rsidRPr="00EE1BC6">
              <w:rPr>
                <w:color w:val="000000"/>
                <w:sz w:val="24"/>
                <w:szCs w:val="24"/>
              </w:rPr>
              <w:t>, інтегрованого у світовий освітній простір, здатного розв’язувати комплексні проблеми професійної освіти;</w:t>
            </w:r>
          </w:p>
          <w:p w14:paraId="7D1E3576" w14:textId="6D5D5531" w:rsidR="00873C4B" w:rsidRPr="00EE1BC6" w:rsidRDefault="007D217E">
            <w:pPr>
              <w:spacing w:line="276" w:lineRule="auto"/>
              <w:ind w:left="151"/>
              <w:jc w:val="both"/>
              <w:rPr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формування загальних та професійних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в галузі/сфері професійній освіті, завдяки яким майбутні фахівці зможуть вирішувати складні нестандартні завдання та практичні проблеми професійної освіти дослідницького та інноваційного характеру, комплексно та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креативно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застосовувати методи і засоби </w:t>
            </w:r>
            <w:r w:rsidR="0064298C" w:rsidRPr="00EE1BC6">
              <w:rPr>
                <w:color w:val="000000"/>
                <w:sz w:val="24"/>
                <w:szCs w:val="24"/>
              </w:rPr>
              <w:t>управління інформаційною безпекою</w:t>
            </w:r>
            <w:r w:rsidRPr="00EE1BC6">
              <w:rPr>
                <w:color w:val="000000"/>
                <w:sz w:val="24"/>
                <w:szCs w:val="24"/>
              </w:rPr>
              <w:t>.</w:t>
            </w:r>
          </w:p>
        </w:tc>
      </w:tr>
      <w:tr w:rsidR="00873C4B" w:rsidRPr="00EE1BC6" w14:paraId="746B1441" w14:textId="77777777">
        <w:trPr>
          <w:trHeight w:val="283"/>
        </w:trPr>
        <w:tc>
          <w:tcPr>
            <w:tcW w:w="10198" w:type="dxa"/>
            <w:gridSpan w:val="2"/>
          </w:tcPr>
          <w:p w14:paraId="19BCA0A2" w14:textId="77777777" w:rsidR="00873C4B" w:rsidRPr="00EE1BC6" w:rsidRDefault="007D217E">
            <w:pPr>
              <w:spacing w:line="276" w:lineRule="auto"/>
              <w:ind w:left="151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873C4B" w:rsidRPr="00EE1BC6" w14:paraId="19B5CFEF" w14:textId="77777777">
        <w:trPr>
          <w:trHeight w:val="283"/>
        </w:trPr>
        <w:tc>
          <w:tcPr>
            <w:tcW w:w="2531" w:type="dxa"/>
          </w:tcPr>
          <w:p w14:paraId="4AF504AA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Предметна область</w:t>
            </w:r>
          </w:p>
          <w:p w14:paraId="34C0BBC2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(галузь знань, </w:t>
            </w:r>
          </w:p>
          <w:p w14:paraId="60EFDEB0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спеціальність, </w:t>
            </w:r>
          </w:p>
          <w:p w14:paraId="6D3EDE47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спеціалізація (за </w:t>
            </w:r>
          </w:p>
          <w:p w14:paraId="1FE2298E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наявності))</w:t>
            </w:r>
          </w:p>
        </w:tc>
        <w:tc>
          <w:tcPr>
            <w:tcW w:w="7667" w:type="dxa"/>
          </w:tcPr>
          <w:p w14:paraId="4260E575" w14:textId="35500586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Галузь знань</w:t>
            </w:r>
            <w:r w:rsidRPr="00EE1BC6">
              <w:rPr>
                <w:sz w:val="24"/>
                <w:szCs w:val="24"/>
              </w:rPr>
              <w:t xml:space="preserve">: </w:t>
            </w:r>
            <w:r w:rsidR="0064298C" w:rsidRPr="00EE1BC6">
              <w:rPr>
                <w:sz w:val="24"/>
                <w:szCs w:val="24"/>
              </w:rPr>
              <w:t>A</w:t>
            </w:r>
            <w:r w:rsidRPr="00EE1BC6">
              <w:rPr>
                <w:sz w:val="24"/>
                <w:szCs w:val="24"/>
              </w:rPr>
              <w:t xml:space="preserve"> Освіта</w:t>
            </w:r>
          </w:p>
          <w:p w14:paraId="1A4F8E2D" w14:textId="007DAAB2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Спеціальність</w:t>
            </w:r>
            <w:r w:rsidRPr="00EE1BC6">
              <w:rPr>
                <w:sz w:val="24"/>
                <w:szCs w:val="24"/>
              </w:rPr>
              <w:t xml:space="preserve">: </w:t>
            </w:r>
            <w:r w:rsidR="0064298C" w:rsidRPr="00EE1BC6">
              <w:rPr>
                <w:sz w:val="24"/>
                <w:szCs w:val="24"/>
              </w:rPr>
              <w:t>A</w:t>
            </w:r>
            <w:r w:rsidRPr="00EE1BC6">
              <w:rPr>
                <w:sz w:val="24"/>
                <w:szCs w:val="24"/>
              </w:rPr>
              <w:t xml:space="preserve">5 Професійна освіта </w:t>
            </w:r>
          </w:p>
          <w:p w14:paraId="790E1190" w14:textId="0E032F8A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Спеціалізація</w:t>
            </w:r>
            <w:r w:rsidRPr="00EE1BC6">
              <w:rPr>
                <w:sz w:val="24"/>
                <w:szCs w:val="24"/>
              </w:rPr>
              <w:t xml:space="preserve">: </w:t>
            </w:r>
            <w:r w:rsidR="00C3766B" w:rsidRPr="00EE1BC6">
              <w:rPr>
                <w:sz w:val="24"/>
                <w:szCs w:val="24"/>
              </w:rPr>
              <w:t xml:space="preserve">Управління </w:t>
            </w:r>
            <w:r w:rsidR="00C3766B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</w:p>
          <w:p w14:paraId="2BC4AA83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Об’єкти вивчення та діяльності</w:t>
            </w:r>
            <w:r w:rsidRPr="00EE1BC6">
              <w:rPr>
                <w:sz w:val="24"/>
                <w:szCs w:val="24"/>
              </w:rPr>
              <w:t>: структура та функціональні компоненти системи професійної освіти; теоретичні основи, технології та обладнання для виконання спеціальних робіт, пов’язаних із використанням інноваційних методів відповідних наук на підприємствах, в установах та організаціях галузі/сфери відповідно до спеціалізації.</w:t>
            </w:r>
          </w:p>
          <w:p w14:paraId="32CE3E54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Цілі</w:t>
            </w:r>
            <w:r w:rsidRPr="00EE1BC6">
              <w:rPr>
                <w:sz w:val="24"/>
                <w:szCs w:val="24"/>
              </w:rPr>
              <w:t xml:space="preserve"> </w:t>
            </w:r>
            <w:r w:rsidRPr="00EE1BC6">
              <w:rPr>
                <w:b/>
                <w:sz w:val="24"/>
                <w:szCs w:val="24"/>
              </w:rPr>
              <w:t>навчання</w:t>
            </w:r>
            <w:r w:rsidRPr="00EE1BC6">
              <w:rPr>
                <w:sz w:val="24"/>
                <w:szCs w:val="24"/>
              </w:rPr>
              <w:t xml:space="preserve">: підготовка фахівців, здатних розв’язувати складні задачі </w:t>
            </w:r>
            <w:r w:rsidRPr="00EE1BC6">
              <w:rPr>
                <w:sz w:val="24"/>
                <w:szCs w:val="24"/>
              </w:rPr>
              <w:lastRenderedPageBreak/>
              <w:t>і проблеми професійної освіти за спеціалізацією професійної освіти у професійній діяльності та/або у процесі навчання, що передбачає проведення досліджень та/або здійснення інновацій та характеризується невизначеністю умов і вимог.</w:t>
            </w:r>
          </w:p>
          <w:p w14:paraId="2D39F515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Теоретичний зміст предметної області</w:t>
            </w:r>
            <w:r w:rsidRPr="00EE1BC6">
              <w:rPr>
                <w:sz w:val="24"/>
                <w:szCs w:val="24"/>
              </w:rPr>
              <w:t>: основні поняття, концепції, принципи та їх використання для пояснення фактів та прогнозованих результатів у галузі професійної освіти за спеціалізаціями.</w:t>
            </w:r>
          </w:p>
          <w:p w14:paraId="237BF4EE" w14:textId="700A6280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Методи та технології</w:t>
            </w:r>
            <w:r w:rsidRPr="00EE1BC6">
              <w:rPr>
                <w:sz w:val="24"/>
                <w:szCs w:val="24"/>
              </w:rPr>
              <w:t xml:space="preserve">: критичний аналіз, оцінка та синтез нових і комплексних ідей у сфері професійної освіти та </w:t>
            </w:r>
            <w:r w:rsidR="00421D81" w:rsidRPr="00EE1BC6">
              <w:rPr>
                <w:sz w:val="24"/>
                <w:szCs w:val="24"/>
              </w:rPr>
              <w:t xml:space="preserve">управління </w:t>
            </w:r>
            <w:r w:rsidR="00421D81" w:rsidRPr="00EE1BC6">
              <w:rPr>
                <w:color w:val="000000"/>
                <w:sz w:val="24"/>
                <w:szCs w:val="24"/>
              </w:rPr>
              <w:t>інформаційною безпек</w:t>
            </w:r>
            <w:r w:rsidR="00FE140C" w:rsidRPr="00EE1BC6">
              <w:rPr>
                <w:color w:val="000000"/>
                <w:sz w:val="24"/>
                <w:szCs w:val="24"/>
              </w:rPr>
              <w:t>о</w:t>
            </w:r>
            <w:r w:rsidR="00421D81" w:rsidRPr="00EE1BC6">
              <w:rPr>
                <w:color w:val="000000"/>
                <w:sz w:val="24"/>
                <w:szCs w:val="24"/>
              </w:rPr>
              <w:t>ю</w:t>
            </w:r>
            <w:r w:rsidRPr="00EE1BC6">
              <w:rPr>
                <w:sz w:val="24"/>
                <w:szCs w:val="24"/>
              </w:rPr>
              <w:t xml:space="preserve">; загальнонаукові методи дослідження; методи організації, здійснення, стимулювання, мотивації та контролю за ефективністю і корекції педагогічної діяльності; технології менеджменту наукової та інноваційної діяльності; методика організації науково педагогічного дослідження в галузі професійної освіти; методи професійного навчання у професійних, фахових </w:t>
            </w:r>
            <w:proofErr w:type="spellStart"/>
            <w:r w:rsidRPr="00EE1BC6">
              <w:rPr>
                <w:sz w:val="24"/>
                <w:szCs w:val="24"/>
              </w:rPr>
              <w:t>передвищих</w:t>
            </w:r>
            <w:proofErr w:type="spellEnd"/>
            <w:r w:rsidRPr="00EE1BC6">
              <w:rPr>
                <w:sz w:val="24"/>
                <w:szCs w:val="24"/>
              </w:rPr>
              <w:t xml:space="preserve"> або вищих закладах освіти; методики використання комп’ютерних технологій в освіті; методики і навчальні технології, орієнтовані на розвиток особистості, забезпечення активної пізнавальної позиції суб’єктів навчання, розвитку позитивних мотивів </w:t>
            </w:r>
            <w:r w:rsidR="0091037D" w:rsidRPr="00EE1BC6">
              <w:rPr>
                <w:sz w:val="24"/>
                <w:szCs w:val="24"/>
              </w:rPr>
              <w:t>навча</w:t>
            </w:r>
            <w:r w:rsidRPr="00EE1BC6">
              <w:rPr>
                <w:sz w:val="24"/>
                <w:szCs w:val="24"/>
              </w:rPr>
              <w:t xml:space="preserve">ння; створення умов для творчого розвитку та самовираження. </w:t>
            </w:r>
          </w:p>
          <w:p w14:paraId="6570212E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Інструменти й обладнання</w:t>
            </w:r>
            <w:r w:rsidRPr="00EE1BC6">
              <w:rPr>
                <w:sz w:val="24"/>
                <w:szCs w:val="24"/>
              </w:rPr>
              <w:t xml:space="preserve">: мультимедіа-, проекційна, </w:t>
            </w:r>
            <w:proofErr w:type="spellStart"/>
            <w:r w:rsidRPr="00EE1BC6">
              <w:rPr>
                <w:sz w:val="24"/>
                <w:szCs w:val="24"/>
              </w:rPr>
              <w:t>імерсивна</w:t>
            </w:r>
            <w:proofErr w:type="spellEnd"/>
            <w:r w:rsidRPr="00EE1BC6">
              <w:rPr>
                <w:sz w:val="24"/>
                <w:szCs w:val="24"/>
              </w:rPr>
              <w:t xml:space="preserve"> апаратура (проектори, екрани, засоби віртуальної та доповненої реальності); комп’ютерні системи та мережі; хмаро орієнтовані та мобільні засоби; електронні освітні ресурси; системи управління науковою та бібліографічною інформацією; бібліотеки (традиційні та електронні); </w:t>
            </w:r>
            <w:proofErr w:type="spellStart"/>
            <w:r w:rsidRPr="00EE1BC6">
              <w:rPr>
                <w:sz w:val="24"/>
                <w:szCs w:val="24"/>
              </w:rPr>
              <w:t>репозиторії</w:t>
            </w:r>
            <w:proofErr w:type="spellEnd"/>
            <w:r w:rsidRPr="00EE1BC6">
              <w:rPr>
                <w:sz w:val="24"/>
                <w:szCs w:val="24"/>
              </w:rPr>
              <w:t xml:space="preserve">; </w:t>
            </w:r>
            <w:proofErr w:type="spellStart"/>
            <w:r w:rsidRPr="00EE1BC6">
              <w:rPr>
                <w:sz w:val="24"/>
                <w:szCs w:val="24"/>
              </w:rPr>
              <w:t>наукометричні</w:t>
            </w:r>
            <w:proofErr w:type="spellEnd"/>
            <w:r w:rsidRPr="00EE1BC6">
              <w:rPr>
                <w:sz w:val="24"/>
                <w:szCs w:val="24"/>
              </w:rPr>
              <w:t xml:space="preserve"> бази даних</w:t>
            </w:r>
          </w:p>
        </w:tc>
      </w:tr>
      <w:tr w:rsidR="00873C4B" w:rsidRPr="00EE1BC6" w14:paraId="038C4496" w14:textId="77777777">
        <w:trPr>
          <w:trHeight w:val="283"/>
        </w:trPr>
        <w:tc>
          <w:tcPr>
            <w:tcW w:w="2531" w:type="dxa"/>
          </w:tcPr>
          <w:p w14:paraId="6EF6BEB7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667" w:type="dxa"/>
          </w:tcPr>
          <w:p w14:paraId="0AFF69D8" w14:textId="2027EACA" w:rsidR="00F269DB" w:rsidRPr="00EE1BC6" w:rsidRDefault="00F269DB" w:rsidP="00F269DB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Освітньо-професійна програма "Професійна освіта (</w:t>
            </w:r>
            <w:r w:rsidR="006736FC" w:rsidRPr="00EE1BC6">
              <w:rPr>
                <w:sz w:val="24"/>
                <w:szCs w:val="24"/>
              </w:rPr>
              <w:t xml:space="preserve">Управління </w:t>
            </w:r>
            <w:r w:rsidR="006736FC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 xml:space="preserve">)" має прикладну орієнтацію. Її фокус полягає на підготовці фахівців, здатних вирішувати складні професійні задачі в </w:t>
            </w:r>
            <w:r w:rsidR="00653966" w:rsidRPr="00EE1BC6">
              <w:rPr>
                <w:sz w:val="24"/>
                <w:szCs w:val="24"/>
              </w:rPr>
              <w:t xml:space="preserve">освітній </w:t>
            </w:r>
            <w:r w:rsidRPr="00EE1BC6">
              <w:rPr>
                <w:sz w:val="24"/>
                <w:szCs w:val="24"/>
              </w:rPr>
              <w:t xml:space="preserve">галузі </w:t>
            </w:r>
            <w:r w:rsidR="00653966" w:rsidRPr="00EE1BC6">
              <w:rPr>
                <w:sz w:val="24"/>
                <w:szCs w:val="24"/>
              </w:rPr>
              <w:t xml:space="preserve">за напрямом </w:t>
            </w:r>
            <w:r w:rsidR="006736FC" w:rsidRPr="00EE1BC6">
              <w:rPr>
                <w:sz w:val="24"/>
                <w:szCs w:val="24"/>
              </w:rPr>
              <w:t xml:space="preserve">управління </w:t>
            </w:r>
            <w:r w:rsidR="006736FC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 xml:space="preserve">, застосовуючи сучасні методи і засоби інформаційно-комунікаційних технологій (ІКТ). Програма поєднує педагогічні та інженерні компоненти для формування професійної компетентності викладача </w:t>
            </w:r>
            <w:r w:rsidR="004D4679" w:rsidRPr="00EE1BC6">
              <w:rPr>
                <w:sz w:val="24"/>
                <w:szCs w:val="24"/>
              </w:rPr>
              <w:t xml:space="preserve">з управління </w:t>
            </w:r>
            <w:r w:rsidR="004D4679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>. Зокрема, програма спрямована на інтеграцію теоретичних знань з практичним використанням технологій</w:t>
            </w:r>
            <w:r w:rsidR="005D2060" w:rsidRPr="00EE1BC6">
              <w:rPr>
                <w:sz w:val="24"/>
                <w:szCs w:val="24"/>
              </w:rPr>
              <w:t xml:space="preserve"> управління </w:t>
            </w:r>
            <w:r w:rsidR="005D2060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 xml:space="preserve"> в освіті, що дозволяє фахівцям адаптуватися до різних освітніх контекстів. Програма також має на меті підготувати випускників до наукової, інноваційної, а також аналітичної діяльності у сфері професійної освіти, зокрема в поєднанні з </w:t>
            </w:r>
            <w:r w:rsidR="005D2060" w:rsidRPr="00EE1BC6">
              <w:rPr>
                <w:sz w:val="24"/>
                <w:szCs w:val="24"/>
              </w:rPr>
              <w:t xml:space="preserve">технологіями </w:t>
            </w:r>
            <w:r w:rsidR="00AE7F66" w:rsidRPr="00EE1BC6">
              <w:rPr>
                <w:sz w:val="24"/>
                <w:szCs w:val="24"/>
              </w:rPr>
              <w:t xml:space="preserve">управління </w:t>
            </w:r>
            <w:r w:rsidR="00AE7F66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>.</w:t>
            </w:r>
          </w:p>
        </w:tc>
      </w:tr>
      <w:tr w:rsidR="00873C4B" w:rsidRPr="00EE1BC6" w14:paraId="55A681DC" w14:textId="77777777">
        <w:trPr>
          <w:trHeight w:val="283"/>
        </w:trPr>
        <w:tc>
          <w:tcPr>
            <w:tcW w:w="2531" w:type="dxa"/>
          </w:tcPr>
          <w:p w14:paraId="372FDC0D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Основний фокус </w:t>
            </w:r>
          </w:p>
          <w:p w14:paraId="4219A2FC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освітньої програми </w:t>
            </w:r>
          </w:p>
          <w:p w14:paraId="6C8E633A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та спеціалізації</w:t>
            </w:r>
          </w:p>
        </w:tc>
        <w:tc>
          <w:tcPr>
            <w:tcW w:w="7667" w:type="dxa"/>
          </w:tcPr>
          <w:p w14:paraId="5C7B295C" w14:textId="77777777" w:rsidR="006D33D6" w:rsidRPr="00EE1BC6" w:rsidRDefault="006D33D6" w:rsidP="006D33D6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Основний фокус освітньо-професійної програми «Професійна освіта (Управління інформаційною безпекою)» полягає у підготовці фахівців, здатних інтегрувати педагогічні, цифрові та аналітичні компетентності для створення безпечного, ефективного та інноваційного освітнього середовища.</w:t>
            </w:r>
          </w:p>
          <w:p w14:paraId="7BEE8D47" w14:textId="77777777" w:rsidR="006D33D6" w:rsidRPr="00EE1BC6" w:rsidRDefault="006D33D6" w:rsidP="006D33D6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E1BC6">
              <w:rPr>
                <w:sz w:val="24"/>
                <w:szCs w:val="24"/>
                <w:lang w:val="ru-RU"/>
              </w:rPr>
              <w:t>Програма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спрямована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на:</w:t>
            </w:r>
          </w:p>
          <w:p w14:paraId="09AEDB5A" w14:textId="77777777" w:rsidR="006D33D6" w:rsidRPr="00EE1BC6" w:rsidRDefault="006D33D6" w:rsidP="006D33D6">
            <w:pPr>
              <w:numPr>
                <w:ilvl w:val="0"/>
                <w:numId w:val="14"/>
              </w:num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E1BC6">
              <w:rPr>
                <w:sz w:val="24"/>
                <w:szCs w:val="24"/>
                <w:lang w:val="ru-RU"/>
              </w:rPr>
              <w:lastRenderedPageBreak/>
              <w:t>формування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професійної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компетентності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викладача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який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володіє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сучасними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методами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викладання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цифровими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технологіями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зокрема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галузі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управління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інформаційною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безпекою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>;</w:t>
            </w:r>
          </w:p>
          <w:p w14:paraId="1421B73B" w14:textId="77777777" w:rsidR="006D33D6" w:rsidRPr="00EE1BC6" w:rsidRDefault="006D33D6" w:rsidP="006D33D6">
            <w:pPr>
              <w:numPr>
                <w:ilvl w:val="0"/>
                <w:numId w:val="14"/>
              </w:num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E1BC6">
              <w:rPr>
                <w:sz w:val="24"/>
                <w:szCs w:val="24"/>
                <w:lang w:val="ru-RU"/>
              </w:rPr>
              <w:t>розвиток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здатності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ідентифікувати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загрози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реагувати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кіберінциденти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використовувати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штучний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інтелект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аналітику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посилення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інформаційної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безпеки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освітніх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закладах;</w:t>
            </w:r>
          </w:p>
          <w:p w14:paraId="6C7F1A5D" w14:textId="77777777" w:rsidR="006D33D6" w:rsidRPr="00EE1BC6" w:rsidRDefault="006D33D6" w:rsidP="006D33D6">
            <w:pPr>
              <w:numPr>
                <w:ilvl w:val="0"/>
                <w:numId w:val="14"/>
              </w:num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E1BC6">
              <w:rPr>
                <w:sz w:val="24"/>
                <w:szCs w:val="24"/>
                <w:lang w:val="ru-RU"/>
              </w:rPr>
              <w:t>підготовку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розробки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політик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цифрової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трансформації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освіти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урахуванням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міжнародних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стандартів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кіберетики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наукових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досліджень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>.</w:t>
            </w:r>
          </w:p>
          <w:p w14:paraId="63234A02" w14:textId="77777777" w:rsidR="006D33D6" w:rsidRPr="00EE1BC6" w:rsidRDefault="006D33D6" w:rsidP="006D33D6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  <w:lang w:val="ru-RU"/>
              </w:rPr>
            </w:pPr>
            <w:r w:rsidRPr="00EE1BC6">
              <w:rPr>
                <w:sz w:val="24"/>
                <w:szCs w:val="24"/>
                <w:lang w:val="ru-RU"/>
              </w:rPr>
              <w:t xml:space="preserve">Фокус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програми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включає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поєднання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педагогічної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діяльності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інженерної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думки та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управлінської</w:t>
            </w:r>
            <w:proofErr w:type="spellEnd"/>
            <w:r w:rsidRPr="00EE1BC6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b/>
                <w:bCs/>
                <w:sz w:val="24"/>
                <w:szCs w:val="24"/>
                <w:lang w:val="ru-RU"/>
              </w:rPr>
              <w:t>стратегії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що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забезпечує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конкурентну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перевагу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її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випускникам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умовах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цифрової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трансформації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  <w:lang w:val="ru-RU"/>
              </w:rPr>
              <w:t>освіти</w:t>
            </w:r>
            <w:proofErr w:type="spellEnd"/>
            <w:r w:rsidRPr="00EE1BC6">
              <w:rPr>
                <w:sz w:val="24"/>
                <w:szCs w:val="24"/>
                <w:lang w:val="ru-RU"/>
              </w:rPr>
              <w:t>.</w:t>
            </w:r>
          </w:p>
          <w:p w14:paraId="61B41C17" w14:textId="2E8A0297" w:rsidR="00873C4B" w:rsidRPr="00EE1BC6" w:rsidRDefault="00F269DB" w:rsidP="00F269DB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Ключові слова:</w:t>
            </w:r>
            <w:r w:rsidRPr="00EE1BC6">
              <w:rPr>
                <w:sz w:val="24"/>
                <w:szCs w:val="24"/>
              </w:rPr>
              <w:t xml:space="preserve"> професійна освіта, цифрові технології, електронне навчання, методика викладання та навчання</w:t>
            </w:r>
          </w:p>
        </w:tc>
      </w:tr>
      <w:tr w:rsidR="00873C4B" w:rsidRPr="00EE1BC6" w14:paraId="2733F4E9" w14:textId="77777777">
        <w:trPr>
          <w:trHeight w:val="283"/>
        </w:trPr>
        <w:tc>
          <w:tcPr>
            <w:tcW w:w="2531" w:type="dxa"/>
          </w:tcPr>
          <w:p w14:paraId="6FD0B726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474"/>
              <w:rPr>
                <w:color w:val="000000"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>Особливості програми</w:t>
            </w:r>
          </w:p>
        </w:tc>
        <w:tc>
          <w:tcPr>
            <w:tcW w:w="7667" w:type="dxa"/>
          </w:tcPr>
          <w:p w14:paraId="350F3207" w14:textId="7CE17958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Програма спрямована на підготовку фахівця вищої кваліфікації для галузі освіти, який здатен адаптуватися до роботи в будь-якому освітньому контексті, вибудовувати власну наукову й професійну траєкторію, провадити професійну діяльність на межі освітньої та ІТ-галузей, спираючись на гармонійне поєднання сформованих </w:t>
            </w:r>
            <w:proofErr w:type="spellStart"/>
            <w:r w:rsidRPr="00EE1BC6">
              <w:rPr>
                <w:sz w:val="24"/>
                <w:szCs w:val="24"/>
              </w:rPr>
              <w:t>компетентностей</w:t>
            </w:r>
            <w:proofErr w:type="spellEnd"/>
            <w:r w:rsidRPr="00EE1BC6">
              <w:rPr>
                <w:sz w:val="24"/>
                <w:szCs w:val="24"/>
              </w:rPr>
              <w:t xml:space="preserve">, що становлять фундамент для подальшого особистісного та професійного розвитку, слугують запорукою кар'єрного зростання з урахуванням сучасних тенденцій змін парадигм та технологій у сфері професійної освіти та </w:t>
            </w:r>
            <w:r w:rsidR="004C64F5" w:rsidRPr="00EE1BC6">
              <w:rPr>
                <w:sz w:val="24"/>
                <w:szCs w:val="24"/>
              </w:rPr>
              <w:t xml:space="preserve">управління </w:t>
            </w:r>
            <w:r w:rsidR="004C64F5" w:rsidRPr="00EE1BC6">
              <w:rPr>
                <w:color w:val="000000"/>
                <w:sz w:val="24"/>
                <w:szCs w:val="24"/>
              </w:rPr>
              <w:t>інформаційною безпекою.</w:t>
            </w:r>
          </w:p>
          <w:p w14:paraId="22FF0EE3" w14:textId="2CE70F35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107" w:right="94" w:firstLine="707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Програма реалізується в академічних групах здобувачів вищої освіти за спеціалізацією Професійна освіта (</w:t>
            </w:r>
            <w:r w:rsidR="00314DAD" w:rsidRPr="00EE1BC6">
              <w:rPr>
                <w:sz w:val="24"/>
                <w:szCs w:val="24"/>
              </w:rPr>
              <w:t xml:space="preserve">Управління </w:t>
            </w:r>
            <w:r w:rsidR="00314DAD" w:rsidRPr="00EE1BC6">
              <w:rPr>
                <w:color w:val="000000"/>
                <w:sz w:val="24"/>
                <w:szCs w:val="24"/>
              </w:rPr>
              <w:t>інформаційною безпекою</w:t>
            </w:r>
            <w:r w:rsidRPr="00EE1BC6">
              <w:rPr>
                <w:sz w:val="24"/>
                <w:szCs w:val="24"/>
              </w:rPr>
              <w:t>) та передбачає диференційований підхід до здобувачів вищої освіти.</w:t>
            </w:r>
          </w:p>
          <w:p w14:paraId="2DEAD3DD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107" w:right="94" w:firstLine="707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Загальний обсяг даної програми 90 кредитів ЄКТС. Вона передбачає обов’язкові і вибіркові компоненти освітньої програми. Кількість кредитів обов’язкових компонентів освітньої програми складає 66 кредитів ЄКТС, що складає 73% від загальної кількості кредитів ЄКТС освітньої програми. До обов’язкових компонентів включені чотири складові: </w:t>
            </w:r>
          </w:p>
          <w:p w14:paraId="24CE7E02" w14:textId="77777777" w:rsidR="00873C4B" w:rsidRPr="00EE1BC6" w:rsidRDefault="007D21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724" w:right="94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Цикл навчальних дисциплін, які  формують загальні компетентності (12 кредитів ЄКТС, що складає 13% від загальної кількості кредитів ЄКТС).</w:t>
            </w:r>
          </w:p>
          <w:p w14:paraId="20C4D976" w14:textId="77777777" w:rsidR="00873C4B" w:rsidRPr="00EE1BC6" w:rsidRDefault="007D21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724" w:right="94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Цикл навчальних дисциплін/ модулів, які  формують спеціальні (фахові) компетентності (21 кредити ЄКТС, що складає 23% від загальної кількості кредитів ЄКТС).</w:t>
            </w:r>
          </w:p>
          <w:p w14:paraId="3AD74954" w14:textId="77777777" w:rsidR="00873C4B" w:rsidRPr="00EE1BC6" w:rsidRDefault="007D21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724" w:right="94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Практична підготовка (20 кредитів ЄКТС, що складає 22% від загальної кількості кредитів ЄКТС).</w:t>
            </w:r>
          </w:p>
          <w:p w14:paraId="7024DD9A" w14:textId="77777777" w:rsidR="00873C4B" w:rsidRPr="00EE1BC6" w:rsidRDefault="007D21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724" w:right="94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Підсумкова атестація, яка передбачає підготовку та захист кваліфікаційної роботи (10 кредити ЄКТС, що складає 11% від загальної кількості кредитів ЄКТС).</w:t>
            </w:r>
          </w:p>
          <w:p w14:paraId="51563EBA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107" w:right="94" w:firstLine="707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 xml:space="preserve">Кількість кредитів вибіркових компонентів освітньої програми складає 24 кредити ЄКТС, що складає 27% від загальної кількості кредитів ЄКТС освітньої програми. </w:t>
            </w:r>
          </w:p>
          <w:p w14:paraId="74B1410E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107" w:right="94" w:firstLine="188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Програма передбачає практичну підготовку здобувачів освіти до роботи на посадах педагогів професійного навчання та майстрів виробничого навчання у закладах професійної (професійно-технічної), фахової </w:t>
            </w:r>
            <w:proofErr w:type="spellStart"/>
            <w:r w:rsidRPr="00EE1BC6">
              <w:rPr>
                <w:sz w:val="24"/>
                <w:szCs w:val="24"/>
              </w:rPr>
              <w:t>передвищої</w:t>
            </w:r>
            <w:proofErr w:type="spellEnd"/>
            <w:r w:rsidRPr="00EE1BC6">
              <w:rPr>
                <w:sz w:val="24"/>
                <w:szCs w:val="24"/>
              </w:rPr>
              <w:t xml:space="preserve"> освіти. Практична підготовка здобувачів становить 20 кредитів ЄКТС, що становить 22 %, зокрема педагогічна практика (10 кредитів ЄКТС, що складає 11% від загальної кількості кредитів), переддипломна практика (10 кредитів ЄКТС, що складає 11% від загальної кількості кредитів). </w:t>
            </w:r>
          </w:p>
          <w:p w14:paraId="4F19ADF8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 w:firstLine="187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Наукова складова освітньо-професійної програми передбачає здійснення власних наукових досліджень під керівництвом провідних викладачів, результатами яких є: тези доповідей, публічні виступи на науково-практичних конференціях, публікація статей у фахових або у міжнародних наукових виданнях, підготовка наукових студентських робіт на конкурси. Ця складова програми не належить до основної освітньої, здійснюється здобувачами у вільний від занять час.</w:t>
            </w:r>
          </w:p>
        </w:tc>
      </w:tr>
      <w:tr w:rsidR="00873C4B" w:rsidRPr="00EE1BC6" w14:paraId="40FED48A" w14:textId="77777777">
        <w:trPr>
          <w:trHeight w:val="283"/>
        </w:trPr>
        <w:tc>
          <w:tcPr>
            <w:tcW w:w="10198" w:type="dxa"/>
            <w:gridSpan w:val="2"/>
          </w:tcPr>
          <w:p w14:paraId="0F47651D" w14:textId="77777777" w:rsidR="00873C4B" w:rsidRPr="00EE1BC6" w:rsidRDefault="007D217E">
            <w:pPr>
              <w:tabs>
                <w:tab w:val="left" w:pos="822"/>
                <w:tab w:val="left" w:pos="1237"/>
                <w:tab w:val="left" w:pos="1516"/>
                <w:tab w:val="left" w:pos="1684"/>
                <w:tab w:val="left" w:pos="1808"/>
                <w:tab w:val="left" w:pos="1928"/>
                <w:tab w:val="left" w:pos="2048"/>
                <w:tab w:val="left" w:pos="2193"/>
                <w:tab w:val="left" w:pos="2362"/>
                <w:tab w:val="left" w:pos="2515"/>
                <w:tab w:val="left" w:pos="3069"/>
                <w:tab w:val="left" w:pos="3399"/>
                <w:tab w:val="left" w:pos="3678"/>
                <w:tab w:val="left" w:pos="3820"/>
                <w:tab w:val="left" w:pos="4074"/>
                <w:tab w:val="left" w:pos="4134"/>
                <w:tab w:val="left" w:pos="4387"/>
                <w:tab w:val="left" w:pos="4417"/>
                <w:tab w:val="left" w:pos="4515"/>
                <w:tab w:val="left" w:pos="5256"/>
              </w:tabs>
              <w:spacing w:line="276" w:lineRule="auto"/>
              <w:ind w:left="111" w:right="98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lastRenderedPageBreak/>
              <w:t>4 – Придатність випускників до працевлаштування та подальшого навчання</w:t>
            </w:r>
          </w:p>
        </w:tc>
      </w:tr>
      <w:tr w:rsidR="00873C4B" w:rsidRPr="00EE1BC6" w14:paraId="61C3224B" w14:textId="77777777">
        <w:trPr>
          <w:trHeight w:val="1219"/>
        </w:trPr>
        <w:tc>
          <w:tcPr>
            <w:tcW w:w="2531" w:type="dxa"/>
          </w:tcPr>
          <w:p w14:paraId="0B2C8528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34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Придатність до </w:t>
            </w:r>
          </w:p>
          <w:p w14:paraId="45FD0CE6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345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працевлаштування</w:t>
            </w:r>
          </w:p>
        </w:tc>
        <w:tc>
          <w:tcPr>
            <w:tcW w:w="7667" w:type="dxa"/>
          </w:tcPr>
          <w:p w14:paraId="17E4A455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Наукова, освітня, аналітична, експертна, консультативна, управлінська, культурно-просвітницька діяльність у сфері освіти.</w:t>
            </w:r>
          </w:p>
          <w:p w14:paraId="3980FD03" w14:textId="4C515D0C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Відповідно до Національного класифікатора професій ДК 003:2010 магістр за спеціальністю </w:t>
            </w:r>
            <w:r w:rsidR="00A04CFB" w:rsidRPr="00EE1BC6">
              <w:rPr>
                <w:sz w:val="24"/>
                <w:szCs w:val="24"/>
              </w:rPr>
              <w:t>А5</w:t>
            </w:r>
            <w:r w:rsidRPr="00EE1BC6">
              <w:rPr>
                <w:sz w:val="24"/>
                <w:szCs w:val="24"/>
              </w:rPr>
              <w:t xml:space="preserve"> «Професійна освіта (</w:t>
            </w:r>
            <w:r w:rsidR="00496B0E" w:rsidRPr="00EE1BC6">
              <w:rPr>
                <w:color w:val="000000"/>
                <w:sz w:val="24"/>
                <w:szCs w:val="24"/>
              </w:rPr>
              <w:t>Управління інформаційною безпекою</w:t>
            </w:r>
            <w:r w:rsidRPr="00EE1BC6">
              <w:rPr>
                <w:sz w:val="24"/>
                <w:szCs w:val="24"/>
              </w:rPr>
              <w:t>)» може працювати на посадах:</w:t>
            </w:r>
          </w:p>
          <w:p w14:paraId="5547CFB9" w14:textId="50BA03FD" w:rsidR="006F7BA3" w:rsidRPr="00EE1BC6" w:rsidRDefault="007419E1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1210.1 </w:t>
            </w:r>
            <w:r w:rsidR="00F16426" w:rsidRPr="00EE1BC6">
              <w:rPr>
                <w:sz w:val="24"/>
                <w:szCs w:val="24"/>
              </w:rPr>
              <w:t>Керівник підприємства (установи, організації) (сфера захисту інформації)</w:t>
            </w:r>
            <w:r w:rsidR="006F7BA3" w:rsidRPr="00EE1BC6">
              <w:rPr>
                <w:sz w:val="24"/>
                <w:szCs w:val="24"/>
              </w:rPr>
              <w:t>.</w:t>
            </w:r>
          </w:p>
          <w:p w14:paraId="47A47994" w14:textId="5D8B7EBE" w:rsidR="007419E1" w:rsidRPr="00EE1BC6" w:rsidRDefault="006F7BA3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1226.2 </w:t>
            </w:r>
            <w:r w:rsidR="007419E1" w:rsidRPr="00EE1BC6">
              <w:rPr>
                <w:sz w:val="24"/>
                <w:szCs w:val="24"/>
              </w:rPr>
              <w:t xml:space="preserve"> </w:t>
            </w:r>
            <w:r w:rsidRPr="00EE1BC6">
              <w:rPr>
                <w:sz w:val="24"/>
                <w:szCs w:val="24"/>
              </w:rPr>
              <w:t>Керівник структурного підрозділу (сфера захисту інформації).</w:t>
            </w:r>
          </w:p>
          <w:p w14:paraId="29FF2E71" w14:textId="71B22711" w:rsidR="004B018B" w:rsidRPr="00EE1BC6" w:rsidRDefault="004B018B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1239  </w:t>
            </w:r>
            <w:r w:rsidR="003B132A" w:rsidRPr="00EE1BC6">
              <w:rPr>
                <w:sz w:val="24"/>
                <w:szCs w:val="24"/>
              </w:rPr>
              <w:t xml:space="preserve">Керівник структурного підрозділу з питань безпеки інформації та </w:t>
            </w:r>
            <w:proofErr w:type="spellStart"/>
            <w:r w:rsidR="003B132A" w:rsidRPr="00EE1BC6">
              <w:rPr>
                <w:sz w:val="24"/>
                <w:szCs w:val="24"/>
              </w:rPr>
              <w:t>кіберзахисту</w:t>
            </w:r>
            <w:proofErr w:type="spellEnd"/>
            <w:r w:rsidR="00686303" w:rsidRPr="00EE1BC6">
              <w:rPr>
                <w:sz w:val="24"/>
                <w:szCs w:val="24"/>
              </w:rPr>
              <w:t>.</w:t>
            </w:r>
          </w:p>
          <w:p w14:paraId="143BD352" w14:textId="268029E8" w:rsidR="004A6BE3" w:rsidRPr="00EE1BC6" w:rsidRDefault="005C75F4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3119  </w:t>
            </w:r>
            <w:r w:rsidR="00B5009B" w:rsidRPr="00EE1BC6">
              <w:rPr>
                <w:sz w:val="24"/>
                <w:szCs w:val="24"/>
              </w:rPr>
              <w:t>Технік (сфера захисту інформації)</w:t>
            </w:r>
          </w:p>
          <w:p w14:paraId="3BDA3E88" w14:textId="454737D3" w:rsidR="007E1524" w:rsidRPr="00EE1BC6" w:rsidRDefault="007E1524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3439  Фахівець із організації захисту інформації з обмеженим доступом</w:t>
            </w:r>
          </w:p>
          <w:p w14:paraId="1BDDC074" w14:textId="2D267041" w:rsidR="00224D17" w:rsidRPr="00EE1BC6" w:rsidRDefault="00224D17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2132.2 </w:t>
            </w:r>
            <w:r w:rsidR="00666364" w:rsidRPr="00EE1BC6">
              <w:rPr>
                <w:sz w:val="24"/>
                <w:szCs w:val="24"/>
              </w:rPr>
              <w:t>Розробник систем захисту інформації</w:t>
            </w:r>
          </w:p>
          <w:p w14:paraId="338BDF0B" w14:textId="259DC441" w:rsidR="00666364" w:rsidRPr="00EE1BC6" w:rsidRDefault="00666364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2139.2 Аналітик систем захисту інформації</w:t>
            </w:r>
          </w:p>
          <w:p w14:paraId="58E3B581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 Викладачі. 231 Викладачі університетів та вищих навчальних закладів</w:t>
            </w:r>
          </w:p>
          <w:p w14:paraId="32B707D5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232 Викладачі середніх навчальних закладів. 235 Інші професіонали в галузі навчання. </w:t>
            </w:r>
          </w:p>
          <w:p w14:paraId="32B4346C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Згідно з ISCO-08 випускник може претендувати на такі посади: </w:t>
            </w:r>
          </w:p>
          <w:p w14:paraId="464BD5FF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2310 Викладачі університетів та вищих навчальних закладів (</w:t>
            </w:r>
            <w:proofErr w:type="spellStart"/>
            <w:r w:rsidRPr="00EE1BC6">
              <w:rPr>
                <w:sz w:val="24"/>
                <w:szCs w:val="24"/>
              </w:rPr>
              <w:t>University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and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Higher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Teachers</w:t>
            </w:r>
            <w:proofErr w:type="spellEnd"/>
            <w:r w:rsidRPr="00EE1BC6">
              <w:rPr>
                <w:sz w:val="24"/>
                <w:szCs w:val="24"/>
              </w:rPr>
              <w:t xml:space="preserve">) </w:t>
            </w:r>
          </w:p>
          <w:p w14:paraId="665D6B68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2320 Викладачі середніх навчальних закладів (</w:t>
            </w:r>
            <w:proofErr w:type="spellStart"/>
            <w:r w:rsidRPr="00EE1BC6">
              <w:rPr>
                <w:sz w:val="24"/>
                <w:szCs w:val="24"/>
              </w:rPr>
              <w:t>Vocational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Teachers</w:t>
            </w:r>
            <w:proofErr w:type="spellEnd"/>
            <w:r w:rsidRPr="00EE1BC6">
              <w:rPr>
                <w:sz w:val="24"/>
                <w:szCs w:val="24"/>
              </w:rPr>
              <w:t xml:space="preserve">) </w:t>
            </w:r>
          </w:p>
          <w:p w14:paraId="28EE5178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2351 Професіонали в галузі методів навчання (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Methods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Specialist</w:t>
            </w:r>
            <w:proofErr w:type="spellEnd"/>
            <w:r w:rsidRPr="00EE1BC6">
              <w:rPr>
                <w:sz w:val="24"/>
                <w:szCs w:val="24"/>
              </w:rPr>
              <w:t xml:space="preserve">) </w:t>
            </w:r>
          </w:p>
          <w:p w14:paraId="59B83685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2352 Інспектор навчальних закладів </w:t>
            </w:r>
          </w:p>
          <w:p w14:paraId="0B106290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2310.2 інші викладачі університетів та вищих навчальних закладів</w:t>
            </w:r>
          </w:p>
          <w:p w14:paraId="0EA1E46A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2320 викладачі практичного навчання дисциплін цифрового циклу у закладах професійного типу;</w:t>
            </w:r>
          </w:p>
          <w:p w14:paraId="2A935C87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2433 Професіонали в галузі інформації та інформаційного аналізу</w:t>
            </w:r>
          </w:p>
          <w:p w14:paraId="72517ABC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>3121 фахівець з інформаційних технологій</w:t>
            </w:r>
          </w:p>
          <w:p w14:paraId="3ADE7A61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Згідно з ISCO-08 випускник може</w:t>
            </w:r>
          </w:p>
          <w:p w14:paraId="0409AD4A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претендувати на такі посади:</w:t>
            </w:r>
          </w:p>
          <w:p w14:paraId="02499F64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2310 </w:t>
            </w:r>
            <w:proofErr w:type="spellStart"/>
            <w:r w:rsidRPr="00EE1BC6">
              <w:rPr>
                <w:sz w:val="24"/>
                <w:szCs w:val="24"/>
              </w:rPr>
              <w:t>University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and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Higher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</w:p>
          <w:p w14:paraId="5D7478F2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proofErr w:type="spellStart"/>
            <w:r w:rsidRPr="00EE1BC6">
              <w:rPr>
                <w:sz w:val="24"/>
                <w:szCs w:val="24"/>
              </w:rPr>
              <w:t>Teachers</w:t>
            </w:r>
            <w:proofErr w:type="spellEnd"/>
          </w:p>
          <w:p w14:paraId="5850CFE7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2320 </w:t>
            </w:r>
            <w:proofErr w:type="spellStart"/>
            <w:r w:rsidRPr="00EE1BC6">
              <w:rPr>
                <w:sz w:val="24"/>
                <w:szCs w:val="24"/>
              </w:rPr>
              <w:t>Vocational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Teachers</w:t>
            </w:r>
            <w:proofErr w:type="spellEnd"/>
          </w:p>
          <w:p w14:paraId="2F44C8A8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2330 </w:t>
            </w:r>
            <w:proofErr w:type="spellStart"/>
            <w:r w:rsidRPr="00EE1BC6">
              <w:rPr>
                <w:sz w:val="24"/>
                <w:szCs w:val="24"/>
              </w:rPr>
              <w:t>Secondary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Teachers</w:t>
            </w:r>
            <w:proofErr w:type="spellEnd"/>
          </w:p>
          <w:p w14:paraId="7CD2928B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2351 </w:t>
            </w:r>
            <w:proofErr w:type="spellStart"/>
            <w:r w:rsidRPr="00EE1BC6">
              <w:rPr>
                <w:sz w:val="24"/>
                <w:szCs w:val="24"/>
              </w:rPr>
              <w:t>Education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Methods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Specialist</w:t>
            </w:r>
            <w:proofErr w:type="spellEnd"/>
          </w:p>
          <w:p w14:paraId="354CE392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2356 </w:t>
            </w:r>
            <w:proofErr w:type="spellStart"/>
            <w:r w:rsidRPr="00EE1BC6">
              <w:rPr>
                <w:sz w:val="24"/>
                <w:szCs w:val="24"/>
              </w:rPr>
              <w:t>Information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Technology</w:t>
            </w:r>
            <w:proofErr w:type="spellEnd"/>
            <w:r w:rsidRPr="00EE1BC6">
              <w:rPr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sz w:val="24"/>
                <w:szCs w:val="24"/>
              </w:rPr>
              <w:t>Trainers</w:t>
            </w:r>
            <w:proofErr w:type="spellEnd"/>
          </w:p>
        </w:tc>
      </w:tr>
      <w:tr w:rsidR="00873C4B" w:rsidRPr="00EE1BC6" w14:paraId="5BB291A3" w14:textId="77777777">
        <w:trPr>
          <w:trHeight w:val="1219"/>
        </w:trPr>
        <w:tc>
          <w:tcPr>
            <w:tcW w:w="2531" w:type="dxa"/>
          </w:tcPr>
          <w:p w14:paraId="16077150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345"/>
              <w:rPr>
                <w:color w:val="000000"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7667" w:type="dxa"/>
          </w:tcPr>
          <w:p w14:paraId="3692CA47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Можливість подальшого навчання в аспірантурі за програмою третього циклу вищої освіти (НРК України – 8 рівень, FQ-EHEA – третій цикл, EQF-LLL – 8 рівень), здобуття </w:t>
            </w:r>
            <w:proofErr w:type="spellStart"/>
            <w:r w:rsidRPr="00EE1BC6">
              <w:rPr>
                <w:sz w:val="24"/>
                <w:szCs w:val="24"/>
              </w:rPr>
              <w:t>освітньо</w:t>
            </w:r>
            <w:proofErr w:type="spellEnd"/>
            <w:r w:rsidRPr="00EE1BC6">
              <w:rPr>
                <w:sz w:val="24"/>
                <w:szCs w:val="24"/>
              </w:rPr>
              <w:t>-наукового рівня (доктор філософії)</w:t>
            </w:r>
          </w:p>
          <w:p w14:paraId="3866D2D2" w14:textId="058BCD7B" w:rsidR="001250A3" w:rsidRPr="00EE1BC6" w:rsidRDefault="007D217E" w:rsidP="00A40FF5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Набуття часткових кваліфікацій за іншими спеціальностями у системі післядипломної освіти</w:t>
            </w:r>
          </w:p>
        </w:tc>
      </w:tr>
    </w:tbl>
    <w:p w14:paraId="5F568E32" w14:textId="77777777" w:rsidR="00A40FF5" w:rsidRPr="00EE1BC6" w:rsidRDefault="00A40FF5"/>
    <w:p w14:paraId="2C6315FB" w14:textId="77777777" w:rsidR="00A40FF5" w:rsidRPr="00EE1BC6" w:rsidRDefault="00A40FF5"/>
    <w:tbl>
      <w:tblPr>
        <w:tblStyle w:val="af9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1"/>
        <w:gridCol w:w="7667"/>
      </w:tblGrid>
      <w:tr w:rsidR="00873C4B" w:rsidRPr="00EE1BC6" w14:paraId="05729718" w14:textId="77777777">
        <w:trPr>
          <w:trHeight w:val="326"/>
        </w:trPr>
        <w:tc>
          <w:tcPr>
            <w:tcW w:w="10198" w:type="dxa"/>
            <w:gridSpan w:val="2"/>
          </w:tcPr>
          <w:p w14:paraId="6C8A01C3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873C4B" w:rsidRPr="00EE1BC6" w14:paraId="42268E8B" w14:textId="77777777">
        <w:trPr>
          <w:trHeight w:val="547"/>
        </w:trPr>
        <w:tc>
          <w:tcPr>
            <w:tcW w:w="2531" w:type="dxa"/>
          </w:tcPr>
          <w:p w14:paraId="181B33EF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34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Викладання та навчання</w:t>
            </w:r>
          </w:p>
        </w:tc>
        <w:tc>
          <w:tcPr>
            <w:tcW w:w="7667" w:type="dxa"/>
          </w:tcPr>
          <w:p w14:paraId="66A424D9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Ґрунтується на принципах, які визначають засади підготовки майбутніх фахівців: </w:t>
            </w:r>
            <w:proofErr w:type="spellStart"/>
            <w:r w:rsidRPr="00EE1BC6">
              <w:rPr>
                <w:sz w:val="24"/>
                <w:szCs w:val="24"/>
              </w:rPr>
              <w:t>студентоцентричності</w:t>
            </w:r>
            <w:proofErr w:type="spellEnd"/>
            <w:r w:rsidRPr="00EE1BC6">
              <w:rPr>
                <w:sz w:val="24"/>
                <w:szCs w:val="24"/>
              </w:rPr>
              <w:t xml:space="preserve">, </w:t>
            </w:r>
            <w:proofErr w:type="spellStart"/>
            <w:r w:rsidRPr="00EE1BC6">
              <w:rPr>
                <w:sz w:val="24"/>
                <w:szCs w:val="24"/>
              </w:rPr>
              <w:t>компетентісно</w:t>
            </w:r>
            <w:proofErr w:type="spellEnd"/>
            <w:r w:rsidRPr="00EE1BC6">
              <w:rPr>
                <w:sz w:val="24"/>
                <w:szCs w:val="24"/>
              </w:rPr>
              <w:t xml:space="preserve">-орієнтованості, науковості, систематичності та наступності навчання, практико-орієнтованості, </w:t>
            </w:r>
            <w:proofErr w:type="spellStart"/>
            <w:r w:rsidRPr="00EE1BC6">
              <w:rPr>
                <w:sz w:val="24"/>
                <w:szCs w:val="24"/>
              </w:rPr>
              <w:t>міждисциплінарності</w:t>
            </w:r>
            <w:proofErr w:type="spellEnd"/>
            <w:r w:rsidRPr="00EE1BC6">
              <w:rPr>
                <w:sz w:val="24"/>
                <w:szCs w:val="24"/>
              </w:rPr>
              <w:t xml:space="preserve"> організації освітнього процесу, який забезпечується </w:t>
            </w:r>
            <w:proofErr w:type="spellStart"/>
            <w:r w:rsidRPr="00EE1BC6">
              <w:rPr>
                <w:sz w:val="24"/>
                <w:szCs w:val="24"/>
              </w:rPr>
              <w:t>впровадженними</w:t>
            </w:r>
            <w:proofErr w:type="spellEnd"/>
            <w:r w:rsidRPr="00EE1BC6">
              <w:rPr>
                <w:sz w:val="24"/>
                <w:szCs w:val="24"/>
              </w:rPr>
              <w:t xml:space="preserve"> активними методами навчання, лекційними, семінарськими, практичними заняттями, в тому числі на базі спеціалізованих лабораторій, кабінетів, баз практики, самостійної роботи на основі опрацювання навчально- методичної, наукової фахової літератури і фахових вітчизняних та закордонних періодичних видань, співпраці із  фахівцями у сфері освіти та цифрових технологій</w:t>
            </w:r>
          </w:p>
        </w:tc>
      </w:tr>
      <w:tr w:rsidR="00873C4B" w:rsidRPr="00EE1BC6" w14:paraId="092C6464" w14:textId="77777777">
        <w:trPr>
          <w:trHeight w:val="547"/>
        </w:trPr>
        <w:tc>
          <w:tcPr>
            <w:tcW w:w="2531" w:type="dxa"/>
          </w:tcPr>
          <w:p w14:paraId="5C37520C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 w:right="34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Оцінювання</w:t>
            </w:r>
          </w:p>
        </w:tc>
        <w:tc>
          <w:tcPr>
            <w:tcW w:w="7667" w:type="dxa"/>
          </w:tcPr>
          <w:p w14:paraId="5153713F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Система оцінювання ґрунтується на принципах академічної доброчесності та прозорості й складається з поточного та підсумкового контролю (опитувань, контрольних та індивідуальних завдань, тестування тощо), заліків та іспитів (усних і письмових), презентацій, звітів про виробничу педагогічну практику, оцінювання результатів дослідження незалежними експертами, захисту кваліфікаційної роботи</w:t>
            </w:r>
          </w:p>
        </w:tc>
      </w:tr>
      <w:tr w:rsidR="00873C4B" w:rsidRPr="00EE1BC6" w14:paraId="28ABA770" w14:textId="77777777">
        <w:trPr>
          <w:trHeight w:val="380"/>
        </w:trPr>
        <w:tc>
          <w:tcPr>
            <w:tcW w:w="10198" w:type="dxa"/>
            <w:gridSpan w:val="2"/>
          </w:tcPr>
          <w:p w14:paraId="07141664" w14:textId="77777777" w:rsidR="00873C4B" w:rsidRPr="00EE1BC6" w:rsidRDefault="007D217E">
            <w:pP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873C4B" w:rsidRPr="00EE1BC6" w14:paraId="11C3EF64" w14:textId="77777777">
        <w:trPr>
          <w:trHeight w:val="547"/>
        </w:trPr>
        <w:tc>
          <w:tcPr>
            <w:tcW w:w="2531" w:type="dxa"/>
          </w:tcPr>
          <w:p w14:paraId="5C433480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3" w:firstLine="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667" w:type="dxa"/>
          </w:tcPr>
          <w:p w14:paraId="1941F0EA" w14:textId="6E9CEB3A" w:rsidR="00873C4B" w:rsidRPr="00EE1BC6" w:rsidRDefault="00C47D0B" w:rsidP="00BB6C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4"/>
                <w:tab w:val="left" w:pos="2634"/>
                <w:tab w:val="left" w:pos="4173"/>
                <w:tab w:val="left" w:pos="4542"/>
              </w:tabs>
              <w:spacing w:line="276" w:lineRule="auto"/>
              <w:ind w:left="111" w:right="99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Здатність розв’язувати складні задачі та проблеми інноваційного характеру в управлінні інформаційною безпекою в умовах цифрової трансформації, розробляючи та впроваджуючи інтегровані стратегії захисту інформації, системи управління ризиками, спираючись на результати наукових досліджень, міжнародні стандарти, принципи </w:t>
            </w:r>
            <w:proofErr w:type="spellStart"/>
            <w:r w:rsidRPr="00EE1BC6">
              <w:rPr>
                <w:sz w:val="24"/>
                <w:szCs w:val="24"/>
              </w:rPr>
              <w:t>кіберетики</w:t>
            </w:r>
            <w:proofErr w:type="spellEnd"/>
            <w:r w:rsidRPr="00EE1BC6">
              <w:rPr>
                <w:sz w:val="24"/>
                <w:szCs w:val="24"/>
              </w:rPr>
              <w:t xml:space="preserve"> та чинне нормативно-правове регулювання.</w:t>
            </w:r>
          </w:p>
        </w:tc>
      </w:tr>
      <w:tr w:rsidR="00873C4B" w:rsidRPr="00EE1BC6" w14:paraId="27E804F9" w14:textId="77777777">
        <w:trPr>
          <w:trHeight w:val="547"/>
        </w:trPr>
        <w:tc>
          <w:tcPr>
            <w:tcW w:w="2531" w:type="dxa"/>
            <w:tcBorders>
              <w:bottom w:val="single" w:sz="4" w:space="0" w:color="000000"/>
            </w:tcBorders>
          </w:tcPr>
          <w:p w14:paraId="24C39384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3" w:firstLine="4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Загальні компетентності</w:t>
            </w:r>
          </w:p>
        </w:tc>
        <w:tc>
          <w:tcPr>
            <w:tcW w:w="7667" w:type="dxa"/>
            <w:tcBorders>
              <w:bottom w:val="single" w:sz="4" w:space="0" w:color="000000"/>
            </w:tcBorders>
          </w:tcPr>
          <w:p w14:paraId="243DE752" w14:textId="77777777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1. Здатність до абстрактного мислення, аналізу та синтезу.</w:t>
            </w:r>
          </w:p>
          <w:p w14:paraId="75E006AF" w14:textId="77777777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2. Здатність до пошуку, оброблення та аналізу інформації з</w:t>
            </w:r>
          </w:p>
          <w:p w14:paraId="2E6D55DF" w14:textId="77777777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різних джерел.</w:t>
            </w:r>
          </w:p>
          <w:p w14:paraId="0029DA08" w14:textId="7047249E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3. Здатність спілкуватися з представниками інших</w:t>
            </w:r>
            <w:r w:rsidR="002244EF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професійних груп різного рівня (з експертами з інших галузей</w:t>
            </w:r>
            <w:r w:rsidR="00F87CEB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 xml:space="preserve">знань/видів </w:t>
            </w:r>
            <w:r w:rsidRPr="00EE1BC6">
              <w:rPr>
                <w:color w:val="1F497D" w:themeColor="text2"/>
                <w:sz w:val="24"/>
                <w:szCs w:val="24"/>
              </w:rPr>
              <w:lastRenderedPageBreak/>
              <w:t>економічної діяльності).</w:t>
            </w:r>
          </w:p>
          <w:p w14:paraId="29A79578" w14:textId="42215274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4. Здатність працювати в міжнародному контексті.</w:t>
            </w:r>
          </w:p>
          <w:p w14:paraId="1D1DEE0B" w14:textId="77777777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5.Здатність мотивувати людей та рухатися до спільної мети.</w:t>
            </w:r>
          </w:p>
          <w:p w14:paraId="2041E07C" w14:textId="77777777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 xml:space="preserve">ЗК 6. Здатність діяти соціально </w:t>
            </w:r>
            <w:proofErr w:type="spellStart"/>
            <w:r w:rsidRPr="00EE1BC6">
              <w:rPr>
                <w:color w:val="1F497D" w:themeColor="text2"/>
                <w:sz w:val="24"/>
                <w:szCs w:val="24"/>
              </w:rPr>
              <w:t>відповідально</w:t>
            </w:r>
            <w:proofErr w:type="spellEnd"/>
            <w:r w:rsidRPr="00EE1BC6">
              <w:rPr>
                <w:color w:val="1F497D" w:themeColor="text2"/>
                <w:sz w:val="24"/>
                <w:szCs w:val="24"/>
              </w:rPr>
              <w:t xml:space="preserve"> та свідомо.</w:t>
            </w:r>
          </w:p>
          <w:p w14:paraId="0E730C58" w14:textId="1A4DA946" w:rsidR="00390D56" w:rsidRPr="00EE1BC6" w:rsidRDefault="00390D56" w:rsidP="00390D56">
            <w:pPr>
              <w:spacing w:line="276" w:lineRule="auto"/>
              <w:ind w:right="26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ЗК 7. Здатність до міжособистісної взаємодії.</w:t>
            </w:r>
          </w:p>
          <w:p w14:paraId="7898510E" w14:textId="77777777" w:rsidR="00390D56" w:rsidRPr="00EE1BC6" w:rsidRDefault="00390D56" w:rsidP="00390D56">
            <w:pPr>
              <w:spacing w:line="276" w:lineRule="auto"/>
              <w:ind w:right="263"/>
              <w:rPr>
                <w:sz w:val="24"/>
                <w:szCs w:val="24"/>
              </w:rPr>
            </w:pPr>
          </w:p>
          <w:p w14:paraId="7AFF1C27" w14:textId="1A0E236B" w:rsidR="00873C4B" w:rsidRPr="00EE1BC6" w:rsidRDefault="00873C4B" w:rsidP="00403984">
            <w:pPr>
              <w:spacing w:line="276" w:lineRule="auto"/>
              <w:ind w:right="263"/>
              <w:rPr>
                <w:sz w:val="24"/>
                <w:szCs w:val="24"/>
              </w:rPr>
            </w:pPr>
          </w:p>
        </w:tc>
      </w:tr>
      <w:tr w:rsidR="00873C4B" w:rsidRPr="00EE1BC6" w14:paraId="6E3E759F" w14:textId="77777777">
        <w:trPr>
          <w:trHeight w:val="982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813A" w14:textId="77777777" w:rsidR="00873C4B" w:rsidRPr="00EE1BC6" w:rsidRDefault="007D217E">
            <w:pPr>
              <w:spacing w:line="276" w:lineRule="auto"/>
              <w:ind w:left="107" w:right="251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lastRenderedPageBreak/>
              <w:t>Спеціальні (фахові) компетентності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4C16" w14:textId="0E6EC0BC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1. Здатність застосовувати і розробляти нові підходи до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вирішення задач дослідницького та/або інноваційного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характеру і проблем професійної освіти.</w:t>
            </w:r>
          </w:p>
          <w:p w14:paraId="64094B0C" w14:textId="6EE0C238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2. Здатність враховувати різноманітність студентів при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плануванні і реалізації освітнього процесу в професійній освіті.</w:t>
            </w:r>
          </w:p>
          <w:p w14:paraId="3A1FD766" w14:textId="5AA455A5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3. Здатність застосовувати і створювати нові освітні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інструменти і технології та інтегрувати їх в освітнє середовище</w:t>
            </w:r>
            <w:r w:rsidR="002B5839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професійної освіти.</w:t>
            </w:r>
          </w:p>
          <w:p w14:paraId="289C9400" w14:textId="39D5BF93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4. Здатність аналізувати, прогнозувати, критично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осмислювати проблеми у професійній освіті, приймати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ефективні рішення щодо їх розв’язання.</w:t>
            </w:r>
          </w:p>
          <w:p w14:paraId="788D9DD4" w14:textId="7F711507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5. Здатність розробляти і реалізовувати проекти у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професійній освіті, у тому числі міждисциплінарні, здійснювати</w:t>
            </w:r>
            <w:r w:rsidR="0094046C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їх інформаційне, методичне, матеріальне, фінансове та кадрове забезпечення.</w:t>
            </w:r>
          </w:p>
          <w:p w14:paraId="75C736A3" w14:textId="33A503DE" w:rsidR="00C01581" w:rsidRPr="00EE1BC6" w:rsidRDefault="00C01581" w:rsidP="00C01581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6. Здатність управляти стратегічним розвитком команди в</w:t>
            </w:r>
            <w:r w:rsidR="002B5839" w:rsidRPr="00EE1BC6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EE1BC6">
              <w:rPr>
                <w:color w:val="1F497D" w:themeColor="text2"/>
                <w:sz w:val="24"/>
                <w:szCs w:val="24"/>
              </w:rPr>
              <w:t>процесі здійснення професійної діяльності.</w:t>
            </w:r>
          </w:p>
          <w:p w14:paraId="2F76901F" w14:textId="76880D83" w:rsidR="00C01581" w:rsidRPr="00EE1BC6" w:rsidRDefault="00C01581" w:rsidP="00C01581">
            <w:pPr>
              <w:pStyle w:val="12"/>
              <w:ind w:left="2" w:firstLine="283"/>
              <w:rPr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7. Навички консультування у сфері професійної освіти</w:t>
            </w:r>
            <w:r w:rsidRPr="00EE1BC6">
              <w:rPr>
                <w:sz w:val="24"/>
                <w:szCs w:val="24"/>
              </w:rPr>
              <w:t>.</w:t>
            </w:r>
          </w:p>
          <w:p w14:paraId="461FE4F2" w14:textId="77777777" w:rsidR="00C01581" w:rsidRPr="00EE1BC6" w:rsidRDefault="00C01581" w:rsidP="00782A1D">
            <w:pPr>
              <w:pStyle w:val="12"/>
              <w:ind w:left="2" w:firstLine="283"/>
              <w:rPr>
                <w:sz w:val="24"/>
                <w:szCs w:val="24"/>
              </w:rPr>
            </w:pPr>
          </w:p>
          <w:p w14:paraId="66280FAF" w14:textId="3F851192" w:rsidR="00782A1D" w:rsidRPr="00EE1BC6" w:rsidRDefault="00616A88" w:rsidP="00782A1D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</w:t>
            </w:r>
            <w:r w:rsidR="00D47016" w:rsidRPr="00EE1BC6">
              <w:rPr>
                <w:color w:val="1F497D" w:themeColor="text2"/>
                <w:sz w:val="24"/>
                <w:szCs w:val="24"/>
              </w:rPr>
              <w:t xml:space="preserve"> 8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. </w:t>
            </w:r>
            <w:r w:rsidR="00FC00CF" w:rsidRPr="00EE1BC6">
              <w:rPr>
                <w:color w:val="1F497D" w:themeColor="text2"/>
                <w:sz w:val="24"/>
                <w:szCs w:val="24"/>
              </w:rPr>
              <w:t>Здатність ідентифікувати, аналізувати та реагувати на комп’ютерні інциденти в інформаційно-освітньому середовищі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>.</w:t>
            </w:r>
          </w:p>
          <w:p w14:paraId="07C30683" w14:textId="078243D0" w:rsidR="00782A1D" w:rsidRPr="00EE1BC6" w:rsidRDefault="00D47016" w:rsidP="00782A1D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9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. Здатність інтегрувати технології штучного інтелекту та аналітики </w:t>
            </w:r>
            <w:r w:rsidR="00060CC5" w:rsidRPr="00EE1BC6">
              <w:rPr>
                <w:color w:val="1F497D" w:themeColor="text2"/>
                <w:sz w:val="24"/>
                <w:szCs w:val="24"/>
              </w:rPr>
              <w:t>до забезпечення інформаційної безпеки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 в освітн</w:t>
            </w:r>
            <w:r w:rsidR="00A943A8" w:rsidRPr="00EE1BC6">
              <w:rPr>
                <w:color w:val="1F497D" w:themeColor="text2"/>
                <w:sz w:val="24"/>
                <w:szCs w:val="24"/>
              </w:rPr>
              <w:t>ьому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 середовищ</w:t>
            </w:r>
            <w:r w:rsidR="00A943A8" w:rsidRPr="00EE1BC6">
              <w:rPr>
                <w:color w:val="1F497D" w:themeColor="text2"/>
                <w:sz w:val="24"/>
                <w:szCs w:val="24"/>
              </w:rPr>
              <w:t>і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>.</w:t>
            </w:r>
          </w:p>
          <w:p w14:paraId="7E4036B2" w14:textId="79FF68E0" w:rsidR="00782A1D" w:rsidRPr="00EE1BC6" w:rsidRDefault="00D47016" w:rsidP="00782A1D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10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. </w:t>
            </w:r>
            <w:r w:rsidR="009D12AA" w:rsidRPr="00EE1BC6">
              <w:rPr>
                <w:color w:val="1F497D" w:themeColor="text2"/>
                <w:sz w:val="24"/>
                <w:szCs w:val="24"/>
              </w:rPr>
              <w:t>Здатність створювати навчально-методичне забезпечення з інформаційної безпеки та адаптувати його до цифрових форматів освіти.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>.</w:t>
            </w:r>
          </w:p>
          <w:p w14:paraId="2C70EEF4" w14:textId="4E60B280" w:rsidR="00782A1D" w:rsidRPr="00EE1BC6" w:rsidRDefault="00D47016" w:rsidP="00782A1D">
            <w:pPr>
              <w:pStyle w:val="12"/>
              <w:ind w:left="2" w:firstLine="283"/>
              <w:rPr>
                <w:color w:val="1F497D" w:themeColor="text2"/>
                <w:sz w:val="24"/>
                <w:szCs w:val="24"/>
              </w:rPr>
            </w:pPr>
            <w:r w:rsidRPr="00EE1BC6">
              <w:rPr>
                <w:color w:val="1F497D" w:themeColor="text2"/>
                <w:sz w:val="24"/>
                <w:szCs w:val="24"/>
              </w:rPr>
              <w:t>СК 11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 xml:space="preserve">. </w:t>
            </w:r>
            <w:r w:rsidR="00C44846" w:rsidRPr="00EE1BC6">
              <w:rPr>
                <w:color w:val="1F497D" w:themeColor="text2"/>
                <w:sz w:val="24"/>
                <w:szCs w:val="24"/>
              </w:rPr>
              <w:t>Здатність розробляти та впроваджувати політику цифрової трансформації закладу освіти з урахуванням принципів управління інформаційною безпекою, а також здійснювати наукові дослідження для обґрунтування та вдосконалення таких процесів</w:t>
            </w:r>
            <w:r w:rsidR="00782A1D" w:rsidRPr="00EE1BC6">
              <w:rPr>
                <w:color w:val="1F497D" w:themeColor="text2"/>
                <w:sz w:val="24"/>
                <w:szCs w:val="24"/>
              </w:rPr>
              <w:t>.</w:t>
            </w:r>
          </w:p>
          <w:p w14:paraId="038BD851" w14:textId="77777777" w:rsidR="00782A1D" w:rsidRPr="00EE1BC6" w:rsidRDefault="00782A1D" w:rsidP="00782A1D">
            <w:pPr>
              <w:pStyle w:val="12"/>
              <w:ind w:left="2" w:firstLine="283"/>
            </w:pPr>
          </w:p>
          <w:p w14:paraId="55D1D753" w14:textId="4A516F86" w:rsidR="00873C4B" w:rsidRPr="00EE1BC6" w:rsidRDefault="00873C4B" w:rsidP="00B1679E">
            <w:pPr>
              <w:pStyle w:val="12"/>
              <w:ind w:left="2" w:firstLine="283"/>
              <w:rPr>
                <w:color w:val="365F91" w:themeColor="accent1" w:themeShade="BF"/>
              </w:rPr>
            </w:pPr>
          </w:p>
        </w:tc>
      </w:tr>
      <w:tr w:rsidR="00873C4B" w:rsidRPr="00EE1BC6" w14:paraId="65F33207" w14:textId="77777777">
        <w:trPr>
          <w:trHeight w:val="300"/>
        </w:trPr>
        <w:tc>
          <w:tcPr>
            <w:tcW w:w="10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593C" w14:textId="77777777" w:rsidR="00873C4B" w:rsidRPr="00EE1BC6" w:rsidRDefault="007D217E">
            <w:pPr>
              <w:spacing w:line="276" w:lineRule="auto"/>
              <w:ind w:left="111" w:right="99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7 – Програмні результати навчання</w:t>
            </w:r>
          </w:p>
        </w:tc>
      </w:tr>
      <w:tr w:rsidR="00873C4B" w:rsidRPr="00EE1BC6" w14:paraId="1B874F2A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31A7" w14:textId="77777777" w:rsidR="00873C4B" w:rsidRPr="00EE1BC6" w:rsidRDefault="00873C4B">
            <w:pPr>
              <w:spacing w:line="276" w:lineRule="auto"/>
              <w:ind w:left="107" w:right="251"/>
              <w:rPr>
                <w:color w:val="000000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sz w:val="24"/>
                <w:szCs w:val="24"/>
              </w:rPr>
              <w:tag w:val="goog_rdk_7"/>
              <w:id w:val="185794462"/>
            </w:sdtPr>
            <w:sdtEndPr/>
            <w:sdtContent>
              <w:p w14:paraId="7A60D7FF" w14:textId="722DC697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1. Знати на рівні новітніх досягнень основні концепції сталого розвитку суспільства, освіти і методології наукового пізнання у сфері професійної освіти.</w:t>
                </w:r>
              </w:p>
              <w:p w14:paraId="15A92A2E" w14:textId="317C5CC5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2. Ефективно використовувати сучасні цифрові інструменти, інформаційні технології та ресурси у професійній, інноваційній та/або дослідницькій діяльності.</w:t>
                </w:r>
              </w:p>
              <w:p w14:paraId="1B656174" w14:textId="272657A1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3. Ефективно формувати комунікаційну стратегію, здійснювати ділову комунікацію і доносити зрозуміло і недвозначно свої думки та аргументи до фахівців та широкого загалу, вести професійну дискусію.</w:t>
                </w:r>
              </w:p>
              <w:p w14:paraId="30EA09E8" w14:textId="160B2286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РН 4. Вільно спілкуватися державною та іноземною мовами усно і письмово для обговорення і презентації результатів професійної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lastRenderedPageBreak/>
                  <w:t>діяльності, досліджень та проектів.</w:t>
                </w:r>
              </w:p>
              <w:p w14:paraId="16C4148E" w14:textId="279CF1E4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РН 5. Обирати оптимальну стратегію колективної діяльності, міжособистісного спілкування та взаємодії для реалізації комплексних </w:t>
                </w:r>
                <w:proofErr w:type="spellStart"/>
                <w:r w:rsidRPr="00EE1BC6">
                  <w:rPr>
                    <w:color w:val="1F497D" w:themeColor="text2"/>
                    <w:sz w:val="24"/>
                    <w:szCs w:val="24"/>
                  </w:rPr>
                  <w:t>проєктів</w:t>
                </w:r>
                <w:proofErr w:type="spellEnd"/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 у професійній освіті та міждисциплінарних </w:t>
                </w:r>
                <w:proofErr w:type="spellStart"/>
                <w:r w:rsidRPr="00EE1BC6">
                  <w:rPr>
                    <w:color w:val="1F497D" w:themeColor="text2"/>
                    <w:sz w:val="24"/>
                    <w:szCs w:val="24"/>
                  </w:rPr>
                  <w:t>проєктів</w:t>
                </w:r>
                <w:proofErr w:type="spellEnd"/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 з урахуванням етичних, правових, соціальних та економічних аспектів.</w:t>
                </w:r>
              </w:p>
              <w:p w14:paraId="0F028695" w14:textId="0DFAB81C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6. Організовувати освітній процес у сфері професійної освіти на основі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proofErr w:type="spellStart"/>
                <w:r w:rsidRPr="00EE1BC6">
                  <w:rPr>
                    <w:color w:val="1F497D" w:themeColor="text2"/>
                    <w:sz w:val="24"/>
                    <w:szCs w:val="24"/>
                  </w:rPr>
                  <w:t>людиноцентрованого</w:t>
                </w:r>
                <w:proofErr w:type="spellEnd"/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 підходу та сучасних досягнень педагогіки і психології,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t>керувати пізнавальною діяльністю, здійснювати ефективне та об’єктивне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t>оцінювання результатів навчання здобувачів освіти.</w:t>
                </w:r>
              </w:p>
              <w:p w14:paraId="4D5D241D" w14:textId="58D432FD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7. Створювати освітнє середовище професійної освіти, що є сприятливим для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t>здобувачів освіти і забезпечує досягнення визначених результатів навчання.</w:t>
                </w:r>
              </w:p>
              <w:p w14:paraId="07B19BA1" w14:textId="1545C62A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8. Здійснювати у науковій та професійній літературі, базах даних, інших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t>джерелах пошук необхідної інформації з професійної освіти і дотичних питань,</w:t>
                </w:r>
                <w:r w:rsidR="00F67577" w:rsidRPr="00EE1BC6">
                  <w:rPr>
                    <w:color w:val="1F497D" w:themeColor="text2"/>
                    <w:sz w:val="24"/>
                    <w:szCs w:val="24"/>
                  </w:rPr>
                  <w:t xml:space="preserve"> </w:t>
                </w:r>
                <w:r w:rsidRPr="00EE1BC6">
                  <w:rPr>
                    <w:color w:val="1F497D" w:themeColor="text2"/>
                    <w:sz w:val="24"/>
                    <w:szCs w:val="24"/>
                  </w:rPr>
                  <w:t>систематизувати, аналізувати та оцінювати відповідну інформацію.</w:t>
                </w:r>
              </w:p>
              <w:p w14:paraId="43AC2057" w14:textId="77777777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9. Будувати і досліджувати моделі процесів у галузі професійної освіти.</w:t>
                </w:r>
              </w:p>
              <w:p w14:paraId="5708D165" w14:textId="3D6193EE" w:rsidR="00AB5A6C" w:rsidRPr="00EE1BC6" w:rsidRDefault="00AB5A6C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10. Здійснювати консультативну діяльність у сфері професійної освіти.</w:t>
                </w:r>
              </w:p>
              <w:p w14:paraId="118CDCAE" w14:textId="77777777" w:rsidR="00A773EA" w:rsidRPr="00EE1BC6" w:rsidRDefault="00A773EA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</w:p>
              <w:p w14:paraId="645A3811" w14:textId="5EB00E46" w:rsidR="00A773EA" w:rsidRPr="00EE1BC6" w:rsidRDefault="00A773EA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>РН 11. Здійснювати виявлення, аналіз, реагування та аудит комп’ютерних інцидентів із використанням технологій ШІ та аналітики.</w:t>
                </w:r>
              </w:p>
              <w:p w14:paraId="0F2AA3F6" w14:textId="51CFC9FD" w:rsidR="00A773EA" w:rsidRPr="00EE1BC6" w:rsidRDefault="00A773EA" w:rsidP="00AB5A6C">
                <w:pPr>
                  <w:spacing w:line="276" w:lineRule="auto"/>
                  <w:ind w:left="107" w:right="251"/>
                  <w:rPr>
                    <w:color w:val="1F497D" w:themeColor="text2"/>
                    <w:sz w:val="24"/>
                    <w:szCs w:val="24"/>
                  </w:rPr>
                </w:pPr>
                <w:r w:rsidRPr="00EE1BC6">
                  <w:rPr>
                    <w:color w:val="1F497D" w:themeColor="text2"/>
                    <w:sz w:val="24"/>
                    <w:szCs w:val="24"/>
                  </w:rPr>
                  <w:t xml:space="preserve">РН 12. </w:t>
                </w:r>
                <w:r w:rsidR="00C9480D" w:rsidRPr="00EE1BC6">
                  <w:rPr>
                    <w:color w:val="1F497D" w:themeColor="text2"/>
                    <w:sz w:val="24"/>
                    <w:szCs w:val="24"/>
                  </w:rPr>
                  <w:t>Розробляти та впроваджувати політику цифрової трансформації освіти з урахуванням принципів ІБ і результатів наукових досліджень.</w:t>
                </w:r>
              </w:p>
              <w:p w14:paraId="553CE0C2" w14:textId="4B01E9F9" w:rsidR="00873C4B" w:rsidRPr="00EE1BC6" w:rsidRDefault="00CF176B" w:rsidP="00B5333E">
                <w:pPr>
                  <w:spacing w:line="276" w:lineRule="auto"/>
                  <w:ind w:right="110"/>
                  <w:jc w:val="both"/>
                  <w:rPr>
                    <w:sz w:val="24"/>
                    <w:szCs w:val="24"/>
                  </w:rPr>
                </w:pPr>
              </w:p>
            </w:sdtContent>
          </w:sdt>
        </w:tc>
      </w:tr>
      <w:tr w:rsidR="00873C4B" w:rsidRPr="00EE1BC6" w14:paraId="3A49FD51" w14:textId="77777777">
        <w:trPr>
          <w:trHeight w:val="441"/>
        </w:trPr>
        <w:tc>
          <w:tcPr>
            <w:tcW w:w="10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CC2F" w14:textId="77777777" w:rsidR="00873C4B" w:rsidRPr="00EE1BC6" w:rsidRDefault="007D21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lastRenderedPageBreak/>
              <w:t>8 – Ресурсне забезпечення реалізації програми</w:t>
            </w:r>
          </w:p>
        </w:tc>
      </w:tr>
      <w:tr w:rsidR="00873C4B" w:rsidRPr="00EE1BC6" w14:paraId="1D49B14C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E8E3" w14:textId="77777777" w:rsidR="00873C4B" w:rsidRPr="00EE1BC6" w:rsidRDefault="007D217E">
            <w:pPr>
              <w:spacing w:line="276" w:lineRule="auto"/>
              <w:ind w:left="107" w:right="251" w:firstLine="28"/>
              <w:rPr>
                <w:color w:val="000000"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Кадрове забезпечення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2BD9" w14:textId="77777777" w:rsidR="00873C4B" w:rsidRPr="00EE1BC6" w:rsidRDefault="007D217E">
            <w:pPr>
              <w:spacing w:line="276" w:lineRule="auto"/>
              <w:ind w:firstLine="585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До групи забезпечення входять штатні науково-педагогічні працівники із підтвердженим рівнем наукової та професійної активності.</w:t>
            </w:r>
          </w:p>
          <w:p w14:paraId="64E50670" w14:textId="77777777" w:rsidR="00873C4B" w:rsidRPr="00EE1BC6" w:rsidRDefault="007D217E">
            <w:pPr>
              <w:spacing w:line="276" w:lineRule="auto"/>
              <w:ind w:firstLine="585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Визначається ліцензійними умовами провадження освітньої діяльності закладів освіти, затверджених постановою КМУ №1187 від 30.12.2015 р. (зі змінами).</w:t>
            </w:r>
          </w:p>
          <w:p w14:paraId="4134D206" w14:textId="77777777" w:rsidR="00873C4B" w:rsidRPr="00EE1BC6" w:rsidRDefault="007D217E">
            <w:pPr>
              <w:spacing w:line="276" w:lineRule="auto"/>
              <w:ind w:firstLine="585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Підвищення кваліфікації науково-педагогічних, педагогічних та наукових працівників відбувається систематично (не рідше ніж раз на 5 років).</w:t>
            </w:r>
          </w:p>
          <w:p w14:paraId="226A1A21" w14:textId="77777777" w:rsidR="00873C4B" w:rsidRPr="00EE1BC6" w:rsidRDefault="007D217E">
            <w:pPr>
              <w:spacing w:line="276" w:lineRule="auto"/>
              <w:ind w:firstLine="585"/>
              <w:jc w:val="both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Лектори, які викладають у рамках програми, є активними вченими з високим рівнем публікаційної активності, мають відповідну професійну компетентність та досвід в галузі викладання, наукових досліджень і педагогічної діяльності.</w:t>
            </w:r>
          </w:p>
          <w:p w14:paraId="545A0A4B" w14:textId="68F49660" w:rsidR="00873C4B" w:rsidRPr="00EE1BC6" w:rsidRDefault="00CF176B" w:rsidP="007D217E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tag w:val="goog_rdk_9"/>
                <w:id w:val="-1156905408"/>
              </w:sdtPr>
              <w:sdtEndPr/>
              <w:sdtContent>
                <w:r w:rsidR="007D217E" w:rsidRPr="00EE1BC6">
                  <w:rPr>
                    <w:sz w:val="24"/>
                    <w:szCs w:val="24"/>
                  </w:rPr>
                  <w:t>Гарант, група забезпечення, робоча (проектна) група та інші викладачі, які забезпечують її реалізацію, відповідають вимогам, визначеним Ліцензійними умовами</w:t>
                </w:r>
                <w:sdt>
                  <w:sdtPr>
                    <w:tag w:val="goog_rdk_8"/>
                    <w:id w:val="-1188373648"/>
                    <w:showingPlcHdr/>
                  </w:sdtPr>
                  <w:sdtEndPr/>
                  <w:sdtContent>
                    <w:r w:rsidR="0009147F" w:rsidRPr="00EE1BC6">
                      <w:t xml:space="preserve">     </w:t>
                    </w:r>
                  </w:sdtContent>
                </w:sdt>
              </w:sdtContent>
            </w:sdt>
            <w:sdt>
              <w:sdtPr>
                <w:tag w:val="goog_rdk_10"/>
                <w:id w:val="345912477"/>
              </w:sdtPr>
              <w:sdtEndPr/>
              <w:sdtContent>
                <w:r w:rsidR="007D217E" w:rsidRPr="00EE1BC6">
                  <w:rPr>
                    <w:sz w:val="24"/>
                    <w:szCs w:val="24"/>
                  </w:rPr>
                  <w:t>провадження освітньої діяльності закладів освіти.</w:t>
                </w:r>
              </w:sdtContent>
            </w:sdt>
          </w:p>
        </w:tc>
      </w:tr>
      <w:tr w:rsidR="00873C4B" w:rsidRPr="00EE1BC6" w14:paraId="3F5873F1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601E" w14:textId="77777777" w:rsidR="00873C4B" w:rsidRPr="00EE1BC6" w:rsidRDefault="007D217E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1884" w14:textId="77777777" w:rsidR="00873C4B" w:rsidRPr="00EE1BC6" w:rsidRDefault="007D217E">
            <w:pPr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E1BC6">
              <w:t>Матеріально-технічне забезпечення навчальними аудиторіями, комп’ютерними робочими місцями, обладнанням, устаткуванням та ін., наявність соціально-побутової інфраструктури дозволяє здійснювати освітній процес протягом усього циклу підготовки за освітньою програмо</w:t>
            </w:r>
          </w:p>
        </w:tc>
      </w:tr>
      <w:tr w:rsidR="00873C4B" w:rsidRPr="00EE1BC6" w14:paraId="2050DE25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C549" w14:textId="77777777" w:rsidR="00873C4B" w:rsidRPr="00EE1BC6" w:rsidRDefault="007D217E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Інформаційне та навчально- методичне забезпечення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481B" w14:textId="77777777" w:rsidR="00873C4B" w:rsidRPr="00EE1BC6" w:rsidRDefault="007D217E">
            <w:pPr>
              <w:spacing w:line="276" w:lineRule="auto"/>
              <w:ind w:left="105"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Навчально-методичне забезпечення містить всі необхідні  складові, які регламентують освітню діяльність навчального закладу:</w:t>
            </w:r>
          </w:p>
          <w:p w14:paraId="1E67EB55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офіційний сайт АПСВТ</w:t>
            </w:r>
          </w:p>
          <w:p w14:paraId="13BBE636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офіційний сайт кафедри</w:t>
            </w:r>
          </w:p>
          <w:p w14:paraId="2A7B604A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офіційний сайт лабораторії</w:t>
            </w:r>
          </w:p>
          <w:p w14:paraId="5A29B2F9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 необмежений доступ до мережі Інтернет; </w:t>
            </w:r>
          </w:p>
          <w:p w14:paraId="0CC3EE3A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 наукова бібліотека</w:t>
            </w:r>
          </w:p>
          <w:p w14:paraId="5396CC89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віртуальне навчальне середовище </w:t>
            </w:r>
          </w:p>
          <w:p w14:paraId="5B3176B7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навчальні і робочі плани; </w:t>
            </w:r>
          </w:p>
          <w:p w14:paraId="13A4273F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графіки навчального процесу </w:t>
            </w:r>
          </w:p>
          <w:p w14:paraId="1B824A6B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навчально-методичні комплекси дисциплін;</w:t>
            </w:r>
          </w:p>
          <w:p w14:paraId="706DBCFD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навчальні та робочі програми дисциплін;</w:t>
            </w:r>
          </w:p>
          <w:p w14:paraId="3CF8391C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дидактичні матеріали для самостійної та індивідуальної роботи студентів з дисциплін; </w:t>
            </w:r>
          </w:p>
          <w:p w14:paraId="19B3C31D" w14:textId="77777777" w:rsidR="00873C4B" w:rsidRPr="00EE1BC6" w:rsidRDefault="007D217E">
            <w:pPr>
              <w:numPr>
                <w:ilvl w:val="0"/>
                <w:numId w:val="2"/>
              </w:numPr>
              <w:spacing w:line="276" w:lineRule="auto"/>
              <w:ind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програми практики.</w:t>
            </w:r>
          </w:p>
        </w:tc>
      </w:tr>
      <w:tr w:rsidR="00873C4B" w:rsidRPr="00EE1BC6" w14:paraId="5B4C1E56" w14:textId="77777777">
        <w:trPr>
          <w:trHeight w:val="267"/>
        </w:trPr>
        <w:tc>
          <w:tcPr>
            <w:tcW w:w="10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E42B" w14:textId="77777777" w:rsidR="00873C4B" w:rsidRPr="00EE1BC6" w:rsidRDefault="007D217E">
            <w:pPr>
              <w:spacing w:line="276" w:lineRule="auto"/>
              <w:ind w:left="105" w:right="194"/>
              <w:jc w:val="center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9 – Академічна мобільність</w:t>
            </w:r>
          </w:p>
        </w:tc>
      </w:tr>
      <w:tr w:rsidR="00873C4B" w:rsidRPr="00EE1BC6" w14:paraId="600AA6AB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A57B" w14:textId="77777777" w:rsidR="00873C4B" w:rsidRPr="00EE1BC6" w:rsidRDefault="007D217E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2A2B" w14:textId="77777777" w:rsidR="00873C4B" w:rsidRPr="00EE1BC6" w:rsidRDefault="007D2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754"/>
                <w:tab w:val="left" w:pos="4648"/>
                <w:tab w:val="left" w:pos="4806"/>
              </w:tabs>
              <w:ind w:left="141" w:right="91" w:firstLine="71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Академія співпрацює з науково-дослідними установами України, на основі двосторонніх договорів, а саме:</w:t>
            </w:r>
          </w:p>
          <w:p w14:paraId="5792A652" w14:textId="77777777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Київський міський центр зайнятості</w:t>
            </w:r>
          </w:p>
          <w:p w14:paraId="30036D22" w14:textId="7D62B953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Інститут спеціальної педагогіки і психології імені Миколи Яремчика НАПН України,</w:t>
            </w:r>
          </w:p>
          <w:p w14:paraId="0E7E86EC" w14:textId="16DF5C7F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Відокремлений структурний підрозділ «Класичний фаховий коледж Сумського державного університету», Володимирський педагогічний фаховий коледж імені Агатангела Кримського Волинської обласної ради,</w:t>
            </w:r>
          </w:p>
          <w:p w14:paraId="270ACFD9" w14:textId="2E3986DE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Відокремлений структурний підрозділ «Фаховий коледж інженерії, управління та землевпорядкування Національного Авіаційного Університету»,</w:t>
            </w:r>
          </w:p>
          <w:p w14:paraId="64D46F94" w14:textId="109D86E3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Київський фаховий коледж Приватного вищого навчального закладу «Університет сучасних знань»,</w:t>
            </w:r>
          </w:p>
          <w:p w14:paraId="44C96000" w14:textId="3CE1155C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E1BC6">
              <w:rPr>
                <w:color w:val="000000"/>
                <w:sz w:val="24"/>
                <w:szCs w:val="24"/>
              </w:rPr>
              <w:t>Вишнівський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академічний ліцей No2</w:t>
            </w:r>
          </w:p>
          <w:p w14:paraId="7C74B4AA" w14:textId="0BFCD258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Миколаївський національний аграрний університет</w:t>
            </w:r>
          </w:p>
          <w:p w14:paraId="2443E7B4" w14:textId="094F4543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Академія праці і соціальних відносин Федерації профспілок України (Україна),</w:t>
            </w:r>
          </w:p>
          <w:p w14:paraId="5C1CA74D" w14:textId="24546676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Навчально-методичний центр цивільного захисту та безпеки життєдіяльності Миколаївської області</w:t>
            </w:r>
          </w:p>
          <w:p w14:paraId="524B16AE" w14:textId="67C5EBB1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Відокремлений структурний підрозділ "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Технолого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>-економічний фаховий коледж" Миколаївського національного університету.</w:t>
            </w:r>
          </w:p>
          <w:p w14:paraId="25B1E5A8" w14:textId="39BC9F17" w:rsidR="006A121A" w:rsidRPr="00EE1BC6" w:rsidRDefault="006A121A" w:rsidP="003D7A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1"/>
              <w:ind w:left="572" w:right="-20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Харківська обласна громадська організація «Науковий центр дидактики менеджмент-освіти»</w:t>
            </w:r>
          </w:p>
          <w:p w14:paraId="0FF90A3E" w14:textId="0F0F2D84" w:rsidR="00873C4B" w:rsidRPr="00EE1BC6" w:rsidRDefault="006A121A" w:rsidP="003D7AD7">
            <w:pPr>
              <w:numPr>
                <w:ilvl w:val="0"/>
                <w:numId w:val="3"/>
              </w:numPr>
              <w:spacing w:line="276" w:lineRule="auto"/>
              <w:ind w:left="572" w:right="194"/>
              <w:rPr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lastRenderedPageBreak/>
              <w:t xml:space="preserve">Кафедра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фiлософiї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освiти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дорослих Державного закладу вищої освіти «Університет менеджменту освіти» Національної академії педагогічних наук України</w:t>
            </w:r>
          </w:p>
        </w:tc>
      </w:tr>
      <w:tr w:rsidR="00873C4B" w:rsidRPr="00EE1BC6" w14:paraId="640556CC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C62A" w14:textId="77777777" w:rsidR="00873C4B" w:rsidRPr="00EE1BC6" w:rsidRDefault="007D217E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lastRenderedPageBreak/>
              <w:t>Міжнародна кредитна мобільність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8CCE" w14:textId="73443943" w:rsidR="00A56823" w:rsidRPr="00EE1BC6" w:rsidRDefault="00A56823" w:rsidP="00A5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right="-20" w:firstLine="708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 xml:space="preserve">Можливості академічної мобільності здобувачів освіти в межах ОПП здійснюється на основі договорів між АПСВТ та закладами вищої освіти зарубіжних країн-партнерів міжнародної асоціації. До складу асоціації входить </w:t>
            </w:r>
            <w:r w:rsidR="003B5640" w:rsidRPr="00EE1BC6">
              <w:rPr>
                <w:color w:val="000000"/>
                <w:sz w:val="24"/>
                <w:szCs w:val="24"/>
              </w:rPr>
              <w:t>5</w:t>
            </w:r>
            <w:r w:rsidRPr="00EE1BC6">
              <w:rPr>
                <w:color w:val="000000"/>
                <w:sz w:val="24"/>
                <w:szCs w:val="24"/>
              </w:rPr>
              <w:t xml:space="preserve"> навчальних закладів країн Європи та Азії:</w:t>
            </w:r>
          </w:p>
          <w:p w14:paraId="72BEAC0D" w14:textId="77777777" w:rsidR="00A56823" w:rsidRPr="00EE1BC6" w:rsidRDefault="00A56823" w:rsidP="00A5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430"/>
              </w:tabs>
              <w:ind w:right="-20" w:firstLine="147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•</w:t>
            </w:r>
            <w:r w:rsidRPr="00EE1BC6">
              <w:rPr>
                <w:color w:val="000000"/>
                <w:sz w:val="24"/>
                <w:szCs w:val="24"/>
              </w:rPr>
              <w:tab/>
              <w:t xml:space="preserve">Міжнародна академія прикладних наук у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Ломжі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(Республіка Польща),</w:t>
            </w:r>
          </w:p>
          <w:p w14:paraId="17DB5A3F" w14:textId="77777777" w:rsidR="00A56823" w:rsidRPr="00EE1BC6" w:rsidRDefault="00A56823" w:rsidP="00A5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430"/>
              </w:tabs>
              <w:ind w:right="-20" w:firstLine="147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•</w:t>
            </w:r>
            <w:r w:rsidRPr="00EE1BC6">
              <w:rPr>
                <w:color w:val="000000"/>
                <w:sz w:val="24"/>
                <w:szCs w:val="24"/>
              </w:rPr>
              <w:tab/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Transport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and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Telekommunikation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Institute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TSI (Латвія)</w:t>
            </w:r>
          </w:p>
          <w:p w14:paraId="5521EF8A" w14:textId="1411E899" w:rsidR="00A56823" w:rsidRPr="00EE1BC6" w:rsidRDefault="00A56823" w:rsidP="00A5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430"/>
              </w:tabs>
              <w:ind w:right="-20" w:firstLine="147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•</w:t>
            </w:r>
            <w:r w:rsidRPr="00EE1BC6">
              <w:rPr>
                <w:color w:val="000000"/>
                <w:sz w:val="24"/>
                <w:szCs w:val="24"/>
              </w:rPr>
              <w:tab/>
              <w:t xml:space="preserve">AZ </w:t>
            </w:r>
            <w:proofErr w:type="spellStart"/>
            <w:r w:rsidRPr="00EE1BC6">
              <w:rPr>
                <w:color w:val="000000"/>
                <w:sz w:val="24"/>
                <w:szCs w:val="24"/>
              </w:rPr>
              <w:t>Tenzor</w:t>
            </w:r>
            <w:proofErr w:type="spellEnd"/>
            <w:r w:rsidRPr="00EE1BC6">
              <w:rPr>
                <w:color w:val="000000"/>
                <w:sz w:val="24"/>
                <w:szCs w:val="24"/>
              </w:rPr>
              <w:t xml:space="preserve"> LTD (</w:t>
            </w:r>
            <w:r w:rsidR="00B45ACB" w:rsidRPr="00EE1BC6">
              <w:rPr>
                <w:color w:val="000000"/>
                <w:sz w:val="24"/>
                <w:szCs w:val="24"/>
              </w:rPr>
              <w:t>Л</w:t>
            </w:r>
            <w:r w:rsidRPr="00EE1BC6">
              <w:rPr>
                <w:color w:val="000000"/>
                <w:sz w:val="24"/>
                <w:szCs w:val="24"/>
              </w:rPr>
              <w:t>ондон)</w:t>
            </w:r>
          </w:p>
          <w:p w14:paraId="11EF5402" w14:textId="77777777" w:rsidR="00A56823" w:rsidRPr="00EE1BC6" w:rsidRDefault="00A56823" w:rsidP="00A5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430"/>
              </w:tabs>
              <w:ind w:right="-20" w:firstLine="147"/>
              <w:jc w:val="both"/>
              <w:rPr>
                <w:color w:val="000000"/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•</w:t>
            </w:r>
            <w:r w:rsidRPr="00EE1BC6">
              <w:rPr>
                <w:color w:val="000000"/>
                <w:sz w:val="24"/>
                <w:szCs w:val="24"/>
              </w:rPr>
              <w:tab/>
              <w:t>Тбіліський університет профспілок Грузії (Грузія),</w:t>
            </w:r>
          </w:p>
          <w:p w14:paraId="1AA26B91" w14:textId="25768028" w:rsidR="00873C4B" w:rsidRPr="00EE1BC6" w:rsidRDefault="00A56823" w:rsidP="00A56823">
            <w:pPr>
              <w:tabs>
                <w:tab w:val="left" w:pos="430"/>
              </w:tabs>
              <w:spacing w:line="276" w:lineRule="auto"/>
              <w:ind w:right="194" w:firstLine="147"/>
              <w:rPr>
                <w:sz w:val="24"/>
                <w:szCs w:val="24"/>
              </w:rPr>
            </w:pPr>
            <w:r w:rsidRPr="00EE1BC6">
              <w:rPr>
                <w:color w:val="000000"/>
                <w:sz w:val="24"/>
                <w:szCs w:val="24"/>
              </w:rPr>
              <w:t>•</w:t>
            </w:r>
            <w:r w:rsidRPr="00EE1BC6">
              <w:rPr>
                <w:color w:val="000000"/>
                <w:sz w:val="24"/>
                <w:szCs w:val="24"/>
              </w:rPr>
              <w:tab/>
              <w:t>Інститут праці Національної конфедерації профспілок Молдови (Молдова).</w:t>
            </w:r>
          </w:p>
        </w:tc>
      </w:tr>
      <w:tr w:rsidR="00873C4B" w:rsidRPr="00EE1BC6" w14:paraId="6255436F" w14:textId="77777777">
        <w:trPr>
          <w:trHeight w:val="573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BA31" w14:textId="77777777" w:rsidR="00873C4B" w:rsidRPr="00EE1BC6" w:rsidRDefault="007D217E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ACF1" w14:textId="77777777" w:rsidR="00873C4B" w:rsidRPr="00EE1BC6" w:rsidRDefault="007D217E">
            <w:pPr>
              <w:spacing w:line="276" w:lineRule="auto"/>
              <w:ind w:left="105" w:right="194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Навчання іноземних здобувачів вищої освіти проводиться на загальних умовах з додатковою </w:t>
            </w:r>
            <w:proofErr w:type="spellStart"/>
            <w:r w:rsidRPr="00EE1BC6">
              <w:rPr>
                <w:sz w:val="24"/>
                <w:szCs w:val="24"/>
              </w:rPr>
              <w:t>мовною</w:t>
            </w:r>
            <w:proofErr w:type="spellEnd"/>
            <w:r w:rsidRPr="00EE1BC6">
              <w:rPr>
                <w:sz w:val="24"/>
                <w:szCs w:val="24"/>
              </w:rPr>
              <w:t xml:space="preserve"> підготовкою</w:t>
            </w:r>
          </w:p>
        </w:tc>
      </w:tr>
    </w:tbl>
    <w:p w14:paraId="7C08E7C4" w14:textId="77777777" w:rsidR="00873C4B" w:rsidRPr="00EE1BC6" w:rsidRDefault="00873C4B">
      <w:pPr>
        <w:widowControl/>
        <w:ind w:right="4255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7CB0405D" w14:textId="77777777" w:rsidR="00873C4B" w:rsidRPr="00EE1BC6" w:rsidRDefault="007D217E">
      <w:pPr>
        <w:rPr>
          <w:rFonts w:ascii="Times" w:eastAsia="Times" w:hAnsi="Times" w:cs="Times"/>
          <w:b/>
          <w:color w:val="000000"/>
          <w:sz w:val="24"/>
          <w:szCs w:val="24"/>
        </w:rPr>
      </w:pPr>
      <w:r w:rsidRPr="00EE1BC6">
        <w:br w:type="page"/>
      </w:r>
    </w:p>
    <w:p w14:paraId="10A21ADC" w14:textId="77777777" w:rsidR="00873C4B" w:rsidRPr="00EE1BC6" w:rsidRDefault="00873C4B">
      <w:pPr>
        <w:widowControl/>
        <w:ind w:right="4255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35ED3321" w14:textId="77777777" w:rsidR="00873C4B" w:rsidRPr="00EE1BC6" w:rsidRDefault="00873C4B">
      <w:pPr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67CF3E38" w14:textId="01F1F1C5" w:rsidR="00873C4B" w:rsidRPr="00EE1BC6" w:rsidRDefault="007D217E">
      <w:pPr>
        <w:widowControl/>
        <w:ind w:right="2"/>
        <w:jc w:val="center"/>
        <w:rPr>
          <w:rFonts w:ascii="Times" w:eastAsia="Times" w:hAnsi="Times" w:cs="Times"/>
          <w:b/>
          <w:color w:val="000000"/>
          <w:sz w:val="24"/>
          <w:szCs w:val="24"/>
        </w:rPr>
      </w:pP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>2.</w:t>
      </w: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ab/>
        <w:t xml:space="preserve">Перелік компонент освітньо-професійної програми «Професійна освіта (Цифрові технології)» </w:t>
      </w:r>
      <w:r w:rsidR="00EE1BC6">
        <w:rPr>
          <w:rFonts w:ascii="Times" w:eastAsia="Times" w:hAnsi="Times" w:cs="Times"/>
          <w:b/>
          <w:color w:val="000000"/>
          <w:sz w:val="24"/>
          <w:szCs w:val="24"/>
        </w:rPr>
        <w:t>другого</w:t>
      </w: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 xml:space="preserve"> (</w:t>
      </w:r>
      <w:r w:rsidR="00EE1BC6">
        <w:rPr>
          <w:rFonts w:ascii="Times" w:eastAsia="Times" w:hAnsi="Times" w:cs="Times"/>
          <w:b/>
          <w:color w:val="000000"/>
          <w:sz w:val="24"/>
          <w:szCs w:val="24"/>
        </w:rPr>
        <w:t>магістерського</w:t>
      </w: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>) рівня вищої освіти за спеціальністю 015 Професійна освіта (</w:t>
      </w:r>
      <w:r w:rsidR="00EE1BC6">
        <w:rPr>
          <w:rFonts w:ascii="Times" w:eastAsia="Times" w:hAnsi="Times" w:cs="Times"/>
          <w:b/>
          <w:color w:val="000000"/>
          <w:sz w:val="24"/>
          <w:szCs w:val="24"/>
        </w:rPr>
        <w:t>Управління інформаційною безпекою</w:t>
      </w: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>) та їх логічна послідовність</w:t>
      </w:r>
    </w:p>
    <w:p w14:paraId="1492E441" w14:textId="77777777" w:rsidR="00873C4B" w:rsidRPr="00EE1BC6" w:rsidRDefault="007D217E">
      <w:pPr>
        <w:widowControl/>
        <w:ind w:right="143"/>
        <w:jc w:val="center"/>
        <w:rPr>
          <w:sz w:val="24"/>
          <w:szCs w:val="24"/>
        </w:rPr>
      </w:pP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>2.1.</w:t>
      </w: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ab/>
        <w:t>Перелік компонент освітньої програми</w:t>
      </w:r>
    </w:p>
    <w:tbl>
      <w:tblPr>
        <w:tblStyle w:val="afa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5"/>
        <w:gridCol w:w="14"/>
        <w:gridCol w:w="3294"/>
        <w:gridCol w:w="1626"/>
        <w:gridCol w:w="6"/>
        <w:gridCol w:w="1989"/>
        <w:gridCol w:w="1414"/>
      </w:tblGrid>
      <w:tr w:rsidR="00873C4B" w:rsidRPr="00EE1BC6" w14:paraId="7A45E9EA" w14:textId="77777777" w:rsidTr="00B61516">
        <w:trPr>
          <w:trHeight w:val="20"/>
          <w:tblHeader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B5965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Код</w:t>
            </w:r>
          </w:p>
          <w:p w14:paraId="7FB151FA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освітніх</w:t>
            </w:r>
          </w:p>
          <w:p w14:paraId="50A2DF4D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компонентів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D7401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Назва освітніх компонентів ОП</w:t>
            </w:r>
          </w:p>
          <w:p w14:paraId="0337F47A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(ОК, підсумкова атестація)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AA2F2" w14:textId="77777777" w:rsidR="00873C4B" w:rsidRPr="00EE1BC6" w:rsidRDefault="007D217E" w:rsidP="00D8698C">
            <w:pPr>
              <w:widowControl/>
              <w:ind w:left="69" w:right="51"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Кількість кредитів ЄКТС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9E159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Форма</w:t>
            </w:r>
          </w:p>
          <w:p w14:paraId="54871675" w14:textId="77777777" w:rsidR="00873C4B" w:rsidRPr="00EE1BC6" w:rsidRDefault="007D217E" w:rsidP="00D8698C">
            <w:pPr>
              <w:widowControl/>
              <w:ind w:left="73" w:right="56"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підсумкового контролю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55B8C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Семестр</w:t>
            </w:r>
          </w:p>
        </w:tc>
      </w:tr>
      <w:tr w:rsidR="00873C4B" w:rsidRPr="00EE1BC6" w14:paraId="1230D06B" w14:textId="77777777">
        <w:trPr>
          <w:trHeight w:val="20"/>
        </w:trPr>
        <w:tc>
          <w:tcPr>
            <w:tcW w:w="10198" w:type="dxa"/>
            <w:gridSpan w:val="7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BB0F7" w14:textId="0D60B8E9" w:rsidR="00873C4B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 xml:space="preserve">1. Цикл навчальних дисциплін/ модулів, які  формують загальні компетентності </w:t>
            </w:r>
            <w:r w:rsidRPr="00EE1BC6">
              <w:rPr>
                <w:b/>
                <w:color w:val="000000"/>
                <w:sz w:val="20"/>
                <w:szCs w:val="20"/>
              </w:rPr>
              <w:br/>
              <w:t>(шифр - ЗК)</w:t>
            </w:r>
          </w:p>
        </w:tc>
      </w:tr>
      <w:tr w:rsidR="00873C4B" w:rsidRPr="00EE1BC6" w14:paraId="3E4C765A" w14:textId="77777777">
        <w:trPr>
          <w:trHeight w:val="20"/>
        </w:trPr>
        <w:tc>
          <w:tcPr>
            <w:tcW w:w="1019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66CB" w14:textId="60F30055" w:rsidR="00873C4B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1.1. Обов'язкові  дисципліни (ЗКО)</w:t>
            </w:r>
          </w:p>
        </w:tc>
      </w:tr>
      <w:tr w:rsidR="00873C4B" w:rsidRPr="00EE1BC6" w14:paraId="18219C79" w14:textId="77777777" w:rsidTr="00B61516">
        <w:trPr>
          <w:trHeight w:val="418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65373C" w14:textId="1BEEE422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1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04B8C9" w14:textId="77777777" w:rsidR="00873C4B" w:rsidRPr="00EE1BC6" w:rsidRDefault="007D217E" w:rsidP="00D8698C">
            <w:pPr>
              <w:widowControl/>
              <w:ind w:left="116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Іноземна мова професійного спрямування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1D582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6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89194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Залік,  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59AD4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1,2</w:t>
            </w:r>
          </w:p>
        </w:tc>
      </w:tr>
      <w:tr w:rsidR="00873C4B" w:rsidRPr="00EE1BC6" w14:paraId="18237593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7C7F2F" w14:textId="36B29E68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2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2814E1" w14:textId="77777777" w:rsidR="00873C4B" w:rsidRPr="00EE1BC6" w:rsidRDefault="007D217E" w:rsidP="00D8698C">
            <w:pPr>
              <w:widowControl/>
              <w:ind w:left="116"/>
              <w:rPr>
                <w:sz w:val="20"/>
                <w:szCs w:val="20"/>
              </w:rPr>
            </w:pPr>
            <w:bookmarkStart w:id="6" w:name="_heading=h.3znysh7" w:colFirst="0" w:colLast="0"/>
            <w:bookmarkEnd w:id="6"/>
            <w:r w:rsidRPr="00EE1BC6">
              <w:rPr>
                <w:sz w:val="20"/>
                <w:szCs w:val="20"/>
              </w:rPr>
              <w:t>Методологія наукових досліджень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5B74F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614AF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46640" w14:textId="715BD710" w:rsidR="00873C4B" w:rsidRPr="00EE1BC6" w:rsidRDefault="006D7509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873C4B" w:rsidRPr="00EE1BC6" w14:paraId="2A34CDE1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625774" w14:textId="7D73BC24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3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C1C8D2" w14:textId="651A313F" w:rsidR="00873C4B" w:rsidRPr="00EE1BC6" w:rsidRDefault="00A65A93" w:rsidP="00D8698C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Інноваційні цифрові технології в інформаційній безпеці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1E54C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6799C" w14:textId="30A68FAA" w:rsidR="00873C4B" w:rsidRPr="00EE1BC6" w:rsidRDefault="00D8698C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4502F" w14:textId="2437837C" w:rsidR="00873C4B" w:rsidRPr="00EE1BC6" w:rsidRDefault="00F6373C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873C4B" w:rsidRPr="00EE1BC6" w14:paraId="789A6C83" w14:textId="77777777" w:rsidTr="00B61516">
        <w:trPr>
          <w:trHeight w:val="144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CAEA0F" w14:textId="77777777" w:rsidR="00873C4B" w:rsidRPr="00EE1BC6" w:rsidRDefault="00873C4B" w:rsidP="00D8698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821990" w14:textId="77777777" w:rsidR="00873C4B" w:rsidRPr="00EE1BC6" w:rsidRDefault="007D217E" w:rsidP="00D8698C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b/>
                <w:sz w:val="20"/>
                <w:szCs w:val="20"/>
              </w:rPr>
              <w:t>Всього за цикл 1.1.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1B9A88" w14:textId="77777777" w:rsidR="00873C4B" w:rsidRPr="00EE1BC6" w:rsidRDefault="007D217E" w:rsidP="00D8698C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EE1BC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41890" w14:textId="77777777" w:rsidR="00873C4B" w:rsidRPr="00EE1BC6" w:rsidRDefault="00873C4B" w:rsidP="00D8698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F3F40" w14:textId="77777777" w:rsidR="00873C4B" w:rsidRPr="00EE1BC6" w:rsidRDefault="00873C4B" w:rsidP="00D8698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73C4B" w:rsidRPr="00EE1BC6" w14:paraId="6829576B" w14:textId="77777777">
        <w:trPr>
          <w:trHeight w:val="20"/>
        </w:trPr>
        <w:tc>
          <w:tcPr>
            <w:tcW w:w="10198" w:type="dxa"/>
            <w:gridSpan w:val="7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75AE" w14:textId="541E1A20" w:rsidR="00873C4B" w:rsidRPr="00EE1BC6" w:rsidRDefault="00B61516" w:rsidP="00D8698C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2. Цикл навчальних дисциплін/ модулів, які  формують спеціальні (фахові) компетентності (шифр - СК)</w:t>
            </w:r>
          </w:p>
        </w:tc>
      </w:tr>
      <w:tr w:rsidR="00873C4B" w:rsidRPr="00EE1BC6" w14:paraId="7A3DA319" w14:textId="77777777">
        <w:trPr>
          <w:trHeight w:val="20"/>
        </w:trPr>
        <w:tc>
          <w:tcPr>
            <w:tcW w:w="1019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A174" w14:textId="64FE4541" w:rsidR="00873C4B" w:rsidRPr="00EE1BC6" w:rsidRDefault="00B61516" w:rsidP="00D8698C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 w:rsidRPr="00EE1BC6">
              <w:rPr>
                <w:b/>
                <w:color w:val="000000"/>
                <w:sz w:val="20"/>
                <w:szCs w:val="20"/>
              </w:rPr>
              <w:t>2.1. Обов'язкові  дисципліни (СКО)</w:t>
            </w:r>
          </w:p>
        </w:tc>
      </w:tr>
      <w:tr w:rsidR="002867FE" w:rsidRPr="00EE1BC6" w14:paraId="0A238A66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A6EC9F" w14:textId="2D0832D6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4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D05107" w14:textId="77777777" w:rsidR="002867FE" w:rsidRPr="00EE1BC6" w:rsidRDefault="002867FE" w:rsidP="002867FE">
            <w:pPr>
              <w:widowControl/>
              <w:ind w:left="119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Педагогіка та психологія вищої школи 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13509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6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C7CA7" w14:textId="43022882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E6D91A" w14:textId="46AD9F0C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2867FE" w:rsidRPr="00EE1BC6" w14:paraId="5101BEFC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811744" w14:textId="5A2318A5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5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66459F" w14:textId="77777777" w:rsidR="002867FE" w:rsidRPr="00EE1BC6" w:rsidRDefault="002867FE" w:rsidP="002867FE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Менеджмент професійної освіти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9CE43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AB096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558EF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2867FE" w:rsidRPr="00EE1BC6" w14:paraId="201BC53C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08B48B" w14:textId="2694D388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bookmarkStart w:id="7" w:name="_heading=h.2et92p0" w:colFirst="0" w:colLast="0"/>
            <w:bookmarkEnd w:id="7"/>
            <w:r w:rsidRPr="00EE1BC6">
              <w:rPr>
                <w:sz w:val="20"/>
                <w:szCs w:val="20"/>
              </w:rPr>
              <w:t>ОК 6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032106" w14:textId="4EE63069" w:rsidR="002867FE" w:rsidRPr="00EE1BC6" w:rsidRDefault="002867FE" w:rsidP="002867FE">
            <w:pPr>
              <w:widowControl/>
              <w:ind w:left="116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Методологія та дидактика професійної освіти 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6A592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6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A82F7" w14:textId="1D76C6FB" w:rsidR="002867FE" w:rsidRPr="00EE1BC6" w:rsidRDefault="00360CFF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Залік, </w:t>
            </w:r>
            <w:r w:rsidR="002867FE"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F2F06" w14:textId="0E58C11A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1,2</w:t>
            </w:r>
          </w:p>
        </w:tc>
      </w:tr>
      <w:tr w:rsidR="002867FE" w:rsidRPr="00EE1BC6" w14:paraId="10B07730" w14:textId="77777777" w:rsidTr="00A27674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6A5048" w14:textId="78864ADB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7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D0EB" w14:textId="0608826D" w:rsidR="002867FE" w:rsidRPr="00EE1BC6" w:rsidRDefault="002867FE" w:rsidP="002867FE">
            <w:pPr>
              <w:widowControl/>
              <w:ind w:left="116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Теорія і методика інформаційної безпеки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99D63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7CCE3" w14:textId="76318595" w:rsidR="002867FE" w:rsidRPr="00EE1BC6" w:rsidRDefault="00C153D7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Залік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BE5ED" w14:textId="757C1482" w:rsidR="002867FE" w:rsidRPr="00EE1BC6" w:rsidRDefault="009A6715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2867FE" w:rsidRPr="00EE1BC6" w14:paraId="5B320CCB" w14:textId="77777777" w:rsidTr="00A27674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D927DB" w14:textId="40B6B651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8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D7F9" w14:textId="6E33BBC9" w:rsidR="002867FE" w:rsidRPr="00EE1BC6" w:rsidRDefault="002867FE" w:rsidP="002867FE">
            <w:pPr>
              <w:widowControl/>
              <w:ind w:left="116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Штучний інтелект</w:t>
            </w:r>
            <w:r w:rsidR="00DB6D89" w:rsidRPr="00EE1BC6">
              <w:rPr>
                <w:sz w:val="20"/>
                <w:szCs w:val="20"/>
              </w:rPr>
              <w:t xml:space="preserve"> та</w:t>
            </w:r>
            <w:r w:rsidRPr="00EE1BC6">
              <w:rPr>
                <w:sz w:val="20"/>
                <w:szCs w:val="20"/>
              </w:rPr>
              <w:t xml:space="preserve"> </w:t>
            </w:r>
            <w:r w:rsidR="00DB6D89" w:rsidRPr="00EE1BC6">
              <w:rPr>
                <w:sz w:val="20"/>
                <w:szCs w:val="20"/>
              </w:rPr>
              <w:t>комп’ютерні інциденти</w:t>
            </w:r>
            <w:r w:rsidRPr="00EE1BC6">
              <w:rPr>
                <w:sz w:val="20"/>
                <w:szCs w:val="20"/>
              </w:rPr>
              <w:t xml:space="preserve"> в системах інформаційної безпеки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C3604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0E0A9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Екзамен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47AFD9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2867FE" w:rsidRPr="00EE1BC6" w14:paraId="51C319F5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21B658" w14:textId="24B186B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9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5D0557" w14:textId="37A7B8D9" w:rsidR="002867FE" w:rsidRPr="00EE1BC6" w:rsidRDefault="002867FE" w:rsidP="002867FE">
            <w:pPr>
              <w:widowControl/>
              <w:ind w:left="116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Управління ІТ- проектами в професійній освіті</w:t>
            </w:r>
          </w:p>
        </w:tc>
        <w:tc>
          <w:tcPr>
            <w:tcW w:w="16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2BD5D" w14:textId="77777777" w:rsidR="002867FE" w:rsidRPr="00EE1BC6" w:rsidRDefault="002867FE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75BB2" w14:textId="1E2C1826" w:rsidR="002867FE" w:rsidRPr="00EE1BC6" w:rsidRDefault="001F3CC0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Залік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959D5F" w14:textId="785784E8" w:rsidR="002867FE" w:rsidRPr="00EE1BC6" w:rsidRDefault="00A12100" w:rsidP="002867FE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</w:t>
            </w:r>
          </w:p>
        </w:tc>
      </w:tr>
      <w:tr w:rsidR="00B61516" w:rsidRPr="00EE1BC6" w14:paraId="6CDE08BD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D0A88D" w14:textId="321DC008" w:rsidR="00B61516" w:rsidRPr="00EE1BC6" w:rsidRDefault="002867F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10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1F63" w14:textId="77777777" w:rsidR="00B61516" w:rsidRPr="00EE1BC6" w:rsidRDefault="00B61516" w:rsidP="00D8698C">
            <w:pPr>
              <w:widowControl/>
              <w:ind w:left="116"/>
              <w:rPr>
                <w:color w:val="000000"/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Педагогічна практика </w:t>
            </w:r>
          </w:p>
        </w:tc>
        <w:tc>
          <w:tcPr>
            <w:tcW w:w="16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3DDAD" w14:textId="77777777" w:rsidR="00B61516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10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BFEFB" w14:textId="77777777" w:rsidR="00B61516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Захист з  оцінкою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1B874" w14:textId="2E82B5C1" w:rsidR="00B61516" w:rsidRPr="00EE1BC6" w:rsidRDefault="00074FD9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B61516" w:rsidRPr="00EE1BC6" w14:paraId="618A2885" w14:textId="77777777" w:rsidTr="00B61516">
        <w:trPr>
          <w:trHeight w:val="20"/>
        </w:trPr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022942" w14:textId="4EF54341" w:rsidR="00B61516" w:rsidRPr="00EE1BC6" w:rsidRDefault="002867F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11</w:t>
            </w:r>
          </w:p>
        </w:tc>
        <w:tc>
          <w:tcPr>
            <w:tcW w:w="3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8058" w14:textId="77777777" w:rsidR="00B61516" w:rsidRPr="00EE1BC6" w:rsidRDefault="00B61516" w:rsidP="00D8698C">
            <w:pPr>
              <w:widowControl/>
              <w:ind w:left="119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Переддипломна практика </w:t>
            </w:r>
          </w:p>
        </w:tc>
        <w:tc>
          <w:tcPr>
            <w:tcW w:w="16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9B916" w14:textId="77777777" w:rsidR="00B61516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10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E6A6A" w14:textId="77777777" w:rsidR="00B61516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Захист з  оцінкою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55427" w14:textId="77777777" w:rsidR="00B61516" w:rsidRPr="00EE1BC6" w:rsidRDefault="00B61516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73C4B" w:rsidRPr="00EE1BC6" w14:paraId="5BB4E18A" w14:textId="77777777" w:rsidTr="00B61516">
        <w:trPr>
          <w:trHeight w:val="20"/>
        </w:trPr>
        <w:tc>
          <w:tcPr>
            <w:tcW w:w="186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A4C53" w14:textId="5B97805F" w:rsidR="00873C4B" w:rsidRPr="00EE1BC6" w:rsidRDefault="002867F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ОК 12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F08D5" w14:textId="77777777" w:rsidR="00873C4B" w:rsidRPr="00EE1BC6" w:rsidRDefault="007D217E" w:rsidP="00D8698C">
            <w:pPr>
              <w:widowControl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Підготовка та захист кваліфікаційної роботи </w:t>
            </w:r>
          </w:p>
        </w:tc>
        <w:tc>
          <w:tcPr>
            <w:tcW w:w="16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B6D0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BFE89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Захист з оцінкою</w:t>
            </w: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0B7B8" w14:textId="7777777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73C4B" w:rsidRPr="00EE1BC6" w14:paraId="552B87B0" w14:textId="77777777" w:rsidTr="00B61516">
        <w:trPr>
          <w:trHeight w:val="20"/>
        </w:trPr>
        <w:tc>
          <w:tcPr>
            <w:tcW w:w="516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40DA" w14:textId="6A4DE957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b/>
                <w:sz w:val="20"/>
                <w:szCs w:val="20"/>
              </w:rPr>
              <w:t>Разом за розділом 2</w:t>
            </w:r>
            <w:r w:rsidR="00D8698C" w:rsidRPr="00EE1BC6">
              <w:rPr>
                <w:b/>
                <w:sz w:val="20"/>
                <w:szCs w:val="20"/>
              </w:rPr>
              <w:t>.2</w:t>
            </w:r>
          </w:p>
        </w:tc>
        <w:tc>
          <w:tcPr>
            <w:tcW w:w="16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BD3E" w14:textId="0C4DAE66" w:rsidR="00873C4B" w:rsidRPr="00EE1BC6" w:rsidRDefault="00D8698C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54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1C965" w14:textId="77777777" w:rsidR="00873C4B" w:rsidRPr="00EE1BC6" w:rsidRDefault="00873C4B" w:rsidP="00D8698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E14F" w14:textId="77777777" w:rsidR="00873C4B" w:rsidRPr="00EE1BC6" w:rsidRDefault="00873C4B" w:rsidP="00D8698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795CE03" w14:textId="46A659A5" w:rsidR="00F567B9" w:rsidRPr="00EE1BC6" w:rsidRDefault="00F567B9"/>
    <w:p w14:paraId="76C9EF4C" w14:textId="77777777" w:rsidR="00F567B9" w:rsidRPr="00EE1BC6" w:rsidRDefault="00F567B9">
      <w:r w:rsidRPr="00EE1BC6">
        <w:br w:type="page"/>
      </w:r>
    </w:p>
    <w:p w14:paraId="47669D1E" w14:textId="77777777" w:rsidR="00F567B9" w:rsidRPr="00EE1BC6" w:rsidRDefault="00F567B9"/>
    <w:tbl>
      <w:tblPr>
        <w:tblStyle w:val="afa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3294"/>
        <w:gridCol w:w="1632"/>
        <w:gridCol w:w="1989"/>
        <w:gridCol w:w="1414"/>
      </w:tblGrid>
      <w:tr w:rsidR="00B61516" w:rsidRPr="00EE1BC6" w14:paraId="2D618611" w14:textId="77777777" w:rsidTr="00BB6CAB">
        <w:trPr>
          <w:trHeight w:val="284"/>
        </w:trPr>
        <w:tc>
          <w:tcPr>
            <w:tcW w:w="10198" w:type="dxa"/>
            <w:gridSpan w:val="5"/>
            <w:shd w:val="clear" w:color="auto" w:fill="F2F2F2"/>
          </w:tcPr>
          <w:p w14:paraId="06C0CC12" w14:textId="48477297" w:rsidR="00B61516" w:rsidRPr="00EE1BC6" w:rsidRDefault="00B61516" w:rsidP="00D8698C">
            <w:pPr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>2.2. Вибіркові  дисципліни</w:t>
            </w:r>
          </w:p>
        </w:tc>
      </w:tr>
      <w:tr w:rsidR="000B62C6" w:rsidRPr="00EE1BC6" w14:paraId="59B6DCDE" w14:textId="77777777" w:rsidTr="000B6ED6">
        <w:trPr>
          <w:trHeight w:val="28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60F523" w14:textId="7EB44370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A9086F" w14:textId="730430AD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Електронне урядування в системі професійної освіти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55BD0" w14:textId="35E9CB59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FEF50" w14:textId="77777777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06DCA51C" w14:textId="39E99D38" w:rsidR="000B62C6" w:rsidRPr="00EE1BC6" w:rsidRDefault="005630E7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310D2B47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44053E" w14:textId="5DD3D892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2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9F822" w14:textId="70C7DF55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proofErr w:type="spellStart"/>
            <w:r w:rsidRPr="00EE1BC6">
              <w:rPr>
                <w:sz w:val="20"/>
                <w:szCs w:val="20"/>
              </w:rPr>
              <w:t>Кібергігієна</w:t>
            </w:r>
            <w:proofErr w:type="spellEnd"/>
            <w:r w:rsidRPr="00EE1BC6">
              <w:rPr>
                <w:sz w:val="20"/>
                <w:szCs w:val="20"/>
              </w:rPr>
              <w:t xml:space="preserve"> в управлінській та освітній діяльності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11DAC" w14:textId="3B7F58A6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C29D9" w14:textId="77777777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353E45EB" w14:textId="3584B473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1CC41236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4213A4" w14:textId="5A28DCE8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3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8540B" w14:textId="415C81A6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Цифрова безпека в умовах гібридного навчання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CFF30" w14:textId="3102904C" w:rsidR="000B62C6" w:rsidRPr="00EE1BC6" w:rsidRDefault="00397F18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6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6C270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1AADE8AE" w14:textId="32A21DF9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4126BEB1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FB6188" w14:textId="2707854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4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975EC" w14:textId="6CE81C1F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Експертно-аналітична діяльність у сфері </w:t>
            </w:r>
            <w:proofErr w:type="spellStart"/>
            <w:r w:rsidRPr="00EE1BC6">
              <w:rPr>
                <w:sz w:val="20"/>
                <w:szCs w:val="20"/>
              </w:rPr>
              <w:t>кіберосвіти</w:t>
            </w:r>
            <w:proofErr w:type="spellEnd"/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DBE92" w14:textId="0E09CAFE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D4A6BA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700D168B" w14:textId="2AA2C6C9" w:rsidR="000B62C6" w:rsidRPr="00EE1BC6" w:rsidRDefault="005630E7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5029A28F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6E713C" w14:textId="5A6584C4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5.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AB19C" w14:textId="4E046130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Професійна комунікація та репутаційна безпека в цифровому середовищі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C8AF6" w14:textId="68DB4B21" w:rsidR="000B62C6" w:rsidRPr="00EE1BC6" w:rsidRDefault="00B23C10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6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BB84F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570AB0B3" w14:textId="4E42E698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40D6C5AA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4E387D" w14:textId="28AFF1E4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ВБ.6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A0CDF" w14:textId="4625C7F1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proofErr w:type="spellStart"/>
            <w:r w:rsidRPr="00EE1BC6">
              <w:rPr>
                <w:sz w:val="20"/>
                <w:szCs w:val="20"/>
              </w:rPr>
              <w:t>Форсайт</w:t>
            </w:r>
            <w:proofErr w:type="spellEnd"/>
            <w:r w:rsidRPr="00EE1BC6">
              <w:rPr>
                <w:sz w:val="20"/>
                <w:szCs w:val="20"/>
              </w:rPr>
              <w:t>-дослідження в цифровій освіті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C8B59" w14:textId="6ADAAEA2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AA1FC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1E55136C" w14:textId="2F4B4A78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61E0F28C" w14:textId="77777777" w:rsidTr="000B6ED6">
        <w:trPr>
          <w:trHeight w:val="288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69E3C7" w14:textId="18914513" w:rsidR="000B62C6" w:rsidRPr="00EE1BC6" w:rsidRDefault="000B62C6" w:rsidP="000B62C6">
            <w:pPr>
              <w:widowControl/>
              <w:ind w:right="-80"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7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53F4AE" w14:textId="2F5ABC90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proofErr w:type="spellStart"/>
            <w:r w:rsidRPr="00EE1BC6">
              <w:rPr>
                <w:sz w:val="20"/>
                <w:szCs w:val="20"/>
              </w:rPr>
              <w:t>Кібермедіаосвіта</w:t>
            </w:r>
            <w:proofErr w:type="spellEnd"/>
            <w:r w:rsidRPr="00EE1BC6">
              <w:rPr>
                <w:sz w:val="20"/>
                <w:szCs w:val="20"/>
              </w:rPr>
              <w:t xml:space="preserve"> і захист освітнього контенту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E7134" w14:textId="29130202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9C85C" w14:textId="77777777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2A783DA0" w14:textId="746F08DC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62A980C9" w14:textId="77777777" w:rsidTr="000B6ED6">
        <w:trPr>
          <w:trHeight w:val="28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C5D362" w14:textId="480CFB6C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ВБ.8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B0701" w14:textId="0256D751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Цифровий етикет і культура академічної доброчесності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8983D" w14:textId="238D4A8E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54523" w14:textId="77777777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0BCA158D" w14:textId="26A7A008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7001ED74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BE9290" w14:textId="31848643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9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9553B" w14:textId="00334D77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Управління цифровими змінами в освітніх інституціях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7BE1A" w14:textId="750334E6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4ED73" w14:textId="77777777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74760DF2" w14:textId="7F8C0FC5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3DBF9D13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FF74C1" w14:textId="092F4C49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10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EBC19" w14:textId="78AC8D21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Моделювання ризиків інформаційної безпеки в освіті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2D676" w14:textId="0EC38132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A3C5D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228AB146" w14:textId="394226DB" w:rsidR="000B62C6" w:rsidRPr="00EE1BC6" w:rsidRDefault="005630E7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</w:p>
        </w:tc>
      </w:tr>
      <w:tr w:rsidR="000B62C6" w:rsidRPr="00EE1BC6" w14:paraId="185F645D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F9C926" w14:textId="497C33D8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11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6C28B" w14:textId="72C23568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Електронні платформи для захищеного навчального середовища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2458F" w14:textId="1C2E2A62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34A7A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383D07C2" w14:textId="6524A5F8" w:rsidR="000B62C6" w:rsidRPr="00EE1BC6" w:rsidRDefault="005630E7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03AA9815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99F0D2" w14:textId="22740633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12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B86223" w14:textId="351F239C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Інноваційні методики викладання з елементами </w:t>
            </w:r>
            <w:proofErr w:type="spellStart"/>
            <w:r w:rsidRPr="00EE1BC6">
              <w:rPr>
                <w:sz w:val="20"/>
                <w:szCs w:val="20"/>
              </w:rPr>
              <w:t>кіберзахисту</w:t>
            </w:r>
            <w:proofErr w:type="spellEnd"/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994E2" w14:textId="132BDCF4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17679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265AC7AA" w14:textId="14A89AB1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25C887D3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991081" w14:textId="2A013841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13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B0B85" w14:textId="23D946AC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proofErr w:type="spellStart"/>
            <w:r w:rsidRPr="00EE1BC6">
              <w:rPr>
                <w:sz w:val="20"/>
                <w:szCs w:val="20"/>
              </w:rPr>
              <w:t>Кіберправа</w:t>
            </w:r>
            <w:proofErr w:type="spellEnd"/>
            <w:r w:rsidRPr="00EE1BC6">
              <w:rPr>
                <w:sz w:val="20"/>
                <w:szCs w:val="20"/>
              </w:rPr>
              <w:t xml:space="preserve"> та нормативно-правове регулювання інформаційної безпеки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59AF2" w14:textId="6071AEFB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62781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190667CB" w14:textId="0C91BB33" w:rsidR="000B62C6" w:rsidRPr="00EE1BC6" w:rsidRDefault="00AD590D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292E4B2B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0F8285" w14:textId="75D08965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14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EEC21" w14:textId="7B893EEF" w:rsidR="000B62C6" w:rsidRPr="00EE1BC6" w:rsidRDefault="000B62C6" w:rsidP="000B62C6">
            <w:pPr>
              <w:widowControl/>
              <w:ind w:left="115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Управління інцидентами в інформаційній безпеці закладу освіти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57039" w14:textId="74F237C2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F2A6E" w14:textId="77777777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7C7B81C5" w14:textId="7243744A" w:rsidR="000B62C6" w:rsidRPr="00EE1BC6" w:rsidRDefault="00AD590D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36991075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B0597A" w14:textId="4F1D44E3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15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5578A" w14:textId="4DBF2038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ІТ-</w:t>
            </w:r>
            <w:proofErr w:type="spellStart"/>
            <w:r w:rsidRPr="00EE1BC6">
              <w:rPr>
                <w:sz w:val="20"/>
                <w:szCs w:val="20"/>
              </w:rPr>
              <w:t>комплаєнс</w:t>
            </w:r>
            <w:proofErr w:type="spellEnd"/>
            <w:r w:rsidRPr="00EE1BC6">
              <w:rPr>
                <w:sz w:val="20"/>
                <w:szCs w:val="20"/>
              </w:rPr>
              <w:t xml:space="preserve"> у сфері цифрової освіти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C2824" w14:textId="3A65EC7A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FCD335" w14:textId="7BB2E95A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4C3F61D5" w14:textId="14591DD0" w:rsidR="000B62C6" w:rsidRPr="00EE1BC6" w:rsidRDefault="00AD590D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5C44D85C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A08BD8" w14:textId="633F0328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16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1C65E" w14:textId="1EF19FC6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Інтелектуальний аналіз великих освітніх даних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3E961" w14:textId="732DD491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CF0EE" w14:textId="19AF16A9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591380E6" w14:textId="667BA227" w:rsidR="000B62C6" w:rsidRPr="00EE1BC6" w:rsidRDefault="00AD590D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0B62C6" w:rsidRPr="00EE1BC6" w14:paraId="02A4FF51" w14:textId="77777777" w:rsidTr="000B6ED6">
        <w:trPr>
          <w:trHeight w:val="424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0DFE62" w14:textId="6CF2F2D3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ВБ 17</w:t>
            </w: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E4B9C9" w14:textId="15AD7F2F" w:rsidR="000B62C6" w:rsidRPr="00EE1BC6" w:rsidRDefault="000B62C6" w:rsidP="000B62C6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 xml:space="preserve">Міжнародні освітні </w:t>
            </w:r>
            <w:proofErr w:type="spellStart"/>
            <w:r w:rsidRPr="00EE1BC6">
              <w:rPr>
                <w:sz w:val="20"/>
                <w:szCs w:val="20"/>
              </w:rPr>
              <w:t>проєкти</w:t>
            </w:r>
            <w:proofErr w:type="spellEnd"/>
            <w:r w:rsidRPr="00EE1BC6">
              <w:rPr>
                <w:sz w:val="20"/>
                <w:szCs w:val="20"/>
              </w:rPr>
              <w:t xml:space="preserve"> в галузі цифрової трансформації та безпеки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83918" w14:textId="4040AD1F" w:rsidR="000B62C6" w:rsidRPr="00EE1BC6" w:rsidRDefault="000B62C6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34F32" w14:textId="6D0519B3" w:rsidR="000B62C6" w:rsidRPr="00EE1BC6" w:rsidRDefault="000B62C6" w:rsidP="000B62C6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sz w:val="20"/>
                <w:szCs w:val="20"/>
              </w:rPr>
              <w:t>Залік</w:t>
            </w:r>
          </w:p>
        </w:tc>
        <w:tc>
          <w:tcPr>
            <w:tcW w:w="1414" w:type="dxa"/>
            <w:vAlign w:val="center"/>
          </w:tcPr>
          <w:p w14:paraId="02B20636" w14:textId="574E2817" w:rsidR="000B62C6" w:rsidRPr="00EE1BC6" w:rsidRDefault="00AD590D" w:rsidP="000B62C6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3</w:t>
            </w:r>
          </w:p>
        </w:tc>
      </w:tr>
      <w:tr w:rsidR="00873C4B" w:rsidRPr="00EE1BC6" w14:paraId="054949F8" w14:textId="77777777" w:rsidTr="00B61516">
        <w:trPr>
          <w:trHeight w:val="340"/>
        </w:trPr>
        <w:tc>
          <w:tcPr>
            <w:tcW w:w="18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453B" w14:textId="77777777" w:rsidR="00873C4B" w:rsidRPr="00EE1BC6" w:rsidRDefault="00873C4B" w:rsidP="00D8698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6F8D4C" w14:textId="77777777" w:rsidR="00873C4B" w:rsidRPr="00EE1BC6" w:rsidRDefault="007D217E" w:rsidP="00D8698C">
            <w:pPr>
              <w:widowControl/>
              <w:ind w:left="115"/>
              <w:rPr>
                <w:sz w:val="20"/>
                <w:szCs w:val="20"/>
              </w:rPr>
            </w:pPr>
            <w:r w:rsidRPr="00EE1BC6">
              <w:rPr>
                <w:b/>
                <w:sz w:val="20"/>
                <w:szCs w:val="20"/>
              </w:rPr>
              <w:t>Разом за розділом 2.2</w:t>
            </w:r>
          </w:p>
        </w:tc>
        <w:tc>
          <w:tcPr>
            <w:tcW w:w="16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C8489" w14:textId="4D4B4030" w:rsidR="00873C4B" w:rsidRPr="00EE1BC6" w:rsidRDefault="007D217E" w:rsidP="00D8698C">
            <w:pPr>
              <w:widowControl/>
              <w:jc w:val="center"/>
              <w:rPr>
                <w:sz w:val="20"/>
                <w:szCs w:val="20"/>
              </w:rPr>
            </w:pPr>
            <w:r w:rsidRPr="00EE1BC6">
              <w:rPr>
                <w:sz w:val="20"/>
                <w:szCs w:val="20"/>
              </w:rPr>
              <w:t>2</w:t>
            </w:r>
            <w:r w:rsidR="00D8698C" w:rsidRPr="00EE1BC6">
              <w:rPr>
                <w:sz w:val="20"/>
                <w:szCs w:val="20"/>
              </w:rPr>
              <w:t>4</w:t>
            </w:r>
          </w:p>
        </w:tc>
        <w:tc>
          <w:tcPr>
            <w:tcW w:w="198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55323" w14:textId="3F5EB6D2" w:rsidR="00873C4B" w:rsidRPr="00EE1BC6" w:rsidRDefault="00873C4B" w:rsidP="00D8698C">
            <w:pPr>
              <w:widowControl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</w:p>
        </w:tc>
        <w:tc>
          <w:tcPr>
            <w:tcW w:w="1414" w:type="dxa"/>
          </w:tcPr>
          <w:p w14:paraId="1D13379D" w14:textId="77777777" w:rsidR="00873C4B" w:rsidRPr="00EE1BC6" w:rsidRDefault="00873C4B" w:rsidP="00D8698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873C4B" w:rsidRPr="00EE1BC6" w14:paraId="78D8029D" w14:textId="77777777">
        <w:trPr>
          <w:trHeight w:val="288"/>
        </w:trPr>
        <w:tc>
          <w:tcPr>
            <w:tcW w:w="516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9C35" w14:textId="77777777" w:rsidR="00873C4B" w:rsidRPr="00EE1BC6" w:rsidRDefault="007D217E" w:rsidP="00D8698C">
            <w:pPr>
              <w:widowControl/>
              <w:ind w:left="50"/>
              <w:rPr>
                <w:b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b/>
                <w:sz w:val="20"/>
                <w:szCs w:val="20"/>
              </w:rPr>
              <w:t>ЗАГАЛЬНИЙ ОБСЯГ ОСВІТНЬОЇ ПРОГРАМИ </w:t>
            </w:r>
          </w:p>
        </w:tc>
        <w:tc>
          <w:tcPr>
            <w:tcW w:w="5035" w:type="dxa"/>
            <w:gridSpan w:val="3"/>
          </w:tcPr>
          <w:p w14:paraId="28AC6629" w14:textId="6BB2A487" w:rsidR="00873C4B" w:rsidRPr="00EE1BC6" w:rsidRDefault="00D8698C" w:rsidP="00D8698C">
            <w:pPr>
              <w:widowControl/>
              <w:jc w:val="center"/>
              <w:rPr>
                <w:rFonts w:ascii="Times" w:eastAsia="Times" w:hAnsi="Times" w:cs="Times"/>
                <w:b/>
                <w:sz w:val="20"/>
                <w:szCs w:val="20"/>
              </w:rPr>
            </w:pPr>
            <w:r w:rsidRPr="00EE1BC6">
              <w:rPr>
                <w:rFonts w:ascii="Times" w:eastAsia="Times" w:hAnsi="Times" w:cs="Times"/>
                <w:b/>
                <w:sz w:val="20"/>
                <w:szCs w:val="20"/>
              </w:rPr>
              <w:t>90</w:t>
            </w:r>
          </w:p>
        </w:tc>
      </w:tr>
    </w:tbl>
    <w:p w14:paraId="11E94B6E" w14:textId="77777777" w:rsidR="00873C4B" w:rsidRPr="00EE1BC6" w:rsidRDefault="00873C4B">
      <w:pPr>
        <w:widowControl/>
        <w:ind w:right="3077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3DFF8152" w14:textId="77777777" w:rsidR="00873C4B" w:rsidRPr="00EE1BC6" w:rsidRDefault="00873C4B">
      <w:pPr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0E10EFC6" w14:textId="77777777" w:rsidR="00873C4B" w:rsidRPr="00EE1BC6" w:rsidRDefault="007D217E">
      <w:pPr>
        <w:rPr>
          <w:rFonts w:ascii="Times" w:eastAsia="Times" w:hAnsi="Times" w:cs="Times"/>
          <w:b/>
          <w:color w:val="000000"/>
          <w:sz w:val="24"/>
          <w:szCs w:val="24"/>
        </w:rPr>
      </w:pPr>
      <w:r w:rsidRPr="00EE1BC6">
        <w:lastRenderedPageBreak/>
        <w:br w:type="page"/>
      </w:r>
    </w:p>
    <w:p w14:paraId="3ACB2F42" w14:textId="0DB40243" w:rsidR="00873C4B" w:rsidRPr="00EE1BC6" w:rsidRDefault="00EE1BC6" w:rsidP="008D3B45">
      <w:pPr>
        <w:widowControl/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rFonts w:ascii="Times" w:eastAsia="Times" w:hAnsi="Times" w:cs="Times"/>
          <w:b/>
          <w:color w:val="000000"/>
          <w:sz w:val="16"/>
          <w:szCs w:val="16"/>
        </w:rPr>
      </w:pPr>
      <w:r w:rsidRPr="00EE1BC6">
        <w:rPr>
          <w:rFonts w:ascii="Times" w:eastAsia="Times" w:hAnsi="Times" w:cs="Times"/>
          <w:b/>
          <w:color w:val="000000"/>
          <w:sz w:val="16"/>
          <w:szCs w:val="16"/>
        </w:rPr>
        <w:lastRenderedPageBreak/>
        <w:t>СТРУКТУРНО-ЛОГІЧНА СХЕМА ОП «ПРОФЕСІЙНА ОСВІТА (</w:t>
      </w:r>
      <w:r>
        <w:rPr>
          <w:rFonts w:ascii="Times" w:eastAsia="Times" w:hAnsi="Times" w:cs="Times"/>
          <w:b/>
          <w:color w:val="000000"/>
          <w:sz w:val="16"/>
          <w:szCs w:val="16"/>
        </w:rPr>
        <w:t>УПРАВЛІННЯ ІНФОРМАЦІЙНОЮ БЕЗПЕКОЮ</w:t>
      </w:r>
      <w:r w:rsidRPr="00EE1BC6">
        <w:rPr>
          <w:rFonts w:ascii="Times" w:eastAsia="Times" w:hAnsi="Times" w:cs="Times"/>
          <w:b/>
          <w:color w:val="000000"/>
          <w:sz w:val="16"/>
          <w:szCs w:val="16"/>
        </w:rPr>
        <w:t xml:space="preserve">)» </w:t>
      </w:r>
      <w:r>
        <w:rPr>
          <w:rFonts w:ascii="Times" w:eastAsia="Times" w:hAnsi="Times" w:cs="Times"/>
          <w:b/>
          <w:color w:val="000000"/>
          <w:sz w:val="16"/>
          <w:szCs w:val="16"/>
        </w:rPr>
        <w:t>ДРУГОГО</w:t>
      </w:r>
      <w:r w:rsidRPr="00EE1BC6">
        <w:rPr>
          <w:rFonts w:ascii="Times" w:eastAsia="Times" w:hAnsi="Times" w:cs="Times"/>
          <w:b/>
          <w:color w:val="000000"/>
          <w:sz w:val="16"/>
          <w:szCs w:val="16"/>
        </w:rPr>
        <w:t xml:space="preserve"> (</w:t>
      </w:r>
      <w:r>
        <w:rPr>
          <w:rFonts w:ascii="Times" w:eastAsia="Times" w:hAnsi="Times" w:cs="Times"/>
          <w:b/>
          <w:color w:val="000000"/>
          <w:sz w:val="16"/>
          <w:szCs w:val="16"/>
        </w:rPr>
        <w:t>МАГІСТЕРСЬКОГО</w:t>
      </w:r>
      <w:r w:rsidRPr="00EE1BC6">
        <w:rPr>
          <w:rFonts w:ascii="Times" w:eastAsia="Times" w:hAnsi="Times" w:cs="Times"/>
          <w:b/>
          <w:color w:val="000000"/>
          <w:sz w:val="16"/>
          <w:szCs w:val="16"/>
        </w:rPr>
        <w:t xml:space="preserve">) РІВНЯ ВИЩОЇ ОСВІТИ ЗА СПЕЦІАЛЬНІСТЮ </w:t>
      </w:r>
      <w:r>
        <w:rPr>
          <w:rFonts w:ascii="Times" w:eastAsia="Times" w:hAnsi="Times" w:cs="Times"/>
          <w:b/>
          <w:color w:val="000000"/>
          <w:sz w:val="16"/>
          <w:szCs w:val="16"/>
        </w:rPr>
        <w:t xml:space="preserve">А5 ПРОФЕСІЙНА ОСВІТА </w:t>
      </w:r>
    </w:p>
    <w:p w14:paraId="3BA819EC" w14:textId="28288194" w:rsidR="008D3B45" w:rsidRPr="00EE1BC6" w:rsidRDefault="008D3B45" w:rsidP="008D3B45">
      <w:pPr>
        <w:widowControl/>
        <w:ind w:right="2"/>
        <w:rPr>
          <w:sz w:val="24"/>
          <w:szCs w:val="24"/>
        </w:rPr>
      </w:pPr>
      <w:r w:rsidRPr="00EE1BC6"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37ACE793" wp14:editId="62FB9930">
                <wp:extent cx="6434455" cy="9001125"/>
                <wp:effectExtent l="0" t="0" r="4445" b="9525"/>
                <wp:docPr id="932893715" name="Полотно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6504903" name="Прямокутник: округлені кути 5199889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142441" y="4535111"/>
                            <a:ext cx="8017422" cy="495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71DADB" w14:textId="77777777" w:rsidR="00BB6CAB" w:rsidRPr="00F15687" w:rsidRDefault="00BB6CAB" w:rsidP="008D3B4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</w:rPr>
                                <w:t>ПІДГОТОВКА ТА ЗАХИСТ КВАЛІФІКАЦІЙНОЇ РОБОТИ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804606423" name="Групувати 832315608"/>
                        <wpg:cNvGrpSpPr>
                          <a:grpSpLocks/>
                        </wpg:cNvGrpSpPr>
                        <wpg:grpSpPr bwMode="auto">
                          <a:xfrm>
                            <a:off x="118501" y="114200"/>
                            <a:ext cx="6280254" cy="440301"/>
                            <a:chOff x="1185" y="3047"/>
                            <a:chExt cx="62802" cy="4403"/>
                          </a:xfrm>
                        </wpg:grpSpPr>
                        <wpg:grpSp>
                          <wpg:cNvPr id="582076731" name="Групувати 484071111"/>
                          <wpg:cNvGrpSpPr>
                            <a:grpSpLocks/>
                          </wpg:cNvGrpSpPr>
                          <wpg:grpSpPr bwMode="auto">
                            <a:xfrm>
                              <a:off x="1185" y="3047"/>
                              <a:ext cx="62802" cy="4403"/>
                              <a:chOff x="1185" y="3047"/>
                              <a:chExt cx="62802" cy="4403"/>
                            </a:xfrm>
                          </wpg:grpSpPr>
                          <wps:wsp>
                            <wps:cNvPr id="1581760529" name="Прямокутник: округлені кути 19632218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5" y="3047"/>
                                <a:ext cx="18923" cy="44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3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E5D501" w14:textId="77777777" w:rsidR="00BB6CAB" w:rsidRPr="00F15687" w:rsidRDefault="00BB6CAB" w:rsidP="008D3B45">
                                  <w:pPr>
                                    <w:jc w:val="center"/>
                                  </w:pPr>
                                  <w:r w:rsidRPr="00F15687">
                                    <w:t>Семестр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26186058" name="Прямокутник: округлені кути 2131288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78" y="3050"/>
                                <a:ext cx="18923" cy="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3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D297237" w14:textId="77777777" w:rsidR="00BB6CAB" w:rsidRPr="00F15687" w:rsidRDefault="00BB6CAB" w:rsidP="008D3B45">
                                  <w:pPr>
                                    <w:jc w:val="center"/>
                                  </w:pPr>
                                  <w:r w:rsidRPr="00F15687">
                                    <w:t>Семестр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69739386" name="Прямокутник: округлені кути 1747546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64" y="3050"/>
                                <a:ext cx="18923" cy="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3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A0F5C34" w14:textId="77777777" w:rsidR="00BB6CAB" w:rsidRPr="00F15687" w:rsidRDefault="00BB6CAB" w:rsidP="008D3B45">
                                  <w:pPr>
                                    <w:jc w:val="center"/>
                                  </w:pPr>
                                  <w:r w:rsidRPr="00F15687">
                                    <w:t>Семестр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26490311" name="Стрілка: вправо 1176084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89" y="4020"/>
                              <a:ext cx="2689" cy="2541"/>
                            </a:xfrm>
                            <a:prstGeom prst="rightArrow">
                              <a:avLst>
                                <a:gd name="adj1" fmla="val 50000"/>
                                <a:gd name="adj2" fmla="val 49992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DAFDA7"/>
                                </a:gs>
                                <a:gs pos="35001">
                                  <a:srgbClr val="E4FDC2"/>
                                </a:gs>
                                <a:gs pos="100000">
                                  <a:srgbClr val="F5FFE6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accent3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14005637" name="Стрілка: вправо 460759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78" y="4020"/>
                              <a:ext cx="2686" cy="2540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DAFDA7"/>
                                </a:gs>
                                <a:gs pos="35001">
                                  <a:srgbClr val="E4FDC2"/>
                                </a:gs>
                                <a:gs pos="100000">
                                  <a:srgbClr val="F5FFE6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accent3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908304551" name="Групувати 1558605491"/>
                        <wpg:cNvGrpSpPr>
                          <a:grpSpLocks/>
                        </wpg:cNvGrpSpPr>
                        <wpg:grpSpPr bwMode="auto">
                          <a:xfrm>
                            <a:off x="0" y="691502"/>
                            <a:ext cx="4237836" cy="1993006"/>
                            <a:chOff x="0" y="6915"/>
                            <a:chExt cx="42378" cy="19930"/>
                          </a:xfrm>
                        </wpg:grpSpPr>
                        <wps:wsp>
                          <wps:cNvPr id="1987461734" name="Прямокутник: округлені кути 1324176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15"/>
                              <a:ext cx="42378" cy="199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127E3" w14:textId="77777777" w:rsidR="00BB6CAB" w:rsidRPr="00F15687" w:rsidRDefault="00BB6CAB" w:rsidP="008D3B4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73DFA5" w14:textId="77777777" w:rsidR="00BB6CAB" w:rsidRPr="00F15687" w:rsidRDefault="00BB6CAB" w:rsidP="008D3B4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578EEA" w14:textId="77777777" w:rsidR="00BB6CAB" w:rsidRPr="00F15687" w:rsidRDefault="00BB6CAB" w:rsidP="008D3B4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1275E8" w14:textId="77777777" w:rsidR="00BB6CAB" w:rsidRPr="00F15687" w:rsidRDefault="00BB6CAB" w:rsidP="008D3B4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3A8838" w14:textId="77777777" w:rsidR="00BB6CAB" w:rsidRPr="00F15687" w:rsidRDefault="00BB6CAB" w:rsidP="00297B88">
                                <w:r w:rsidRPr="00F15687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Цикл навчальних дисциплін, </w:t>
                                </w:r>
                                <w:r w:rsidRPr="00F15687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  <w:t xml:space="preserve">які  формують </w:t>
                                </w:r>
                                <w:r w:rsidRPr="00F15687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  <w:t>загальні компетентності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0610669" name="Прямокутник: округлені кути 253870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741"/>
                              <a:ext cx="37163" cy="49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0888A3C" w14:textId="77777777" w:rsidR="00BB6CAB" w:rsidRPr="00F15687" w:rsidRDefault="00BB6CAB" w:rsidP="008D3B45">
                                <w:pPr>
                                  <w:jc w:val="center"/>
                                </w:pPr>
                                <w:r w:rsidRPr="00F15687">
                                  <w:rPr>
                                    <w:sz w:val="24"/>
                                    <w:szCs w:val="24"/>
                                  </w:rPr>
                                  <w:t>Іноземна мова професійного спрямування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8398410" name="Прямокутник: округлені кути 469185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4" y="15409"/>
                              <a:ext cx="15532" cy="49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12BFAFC" w14:textId="77777777" w:rsidR="00BB6CAB" w:rsidRPr="00F15687" w:rsidRDefault="00BB6CAB" w:rsidP="008D3B45">
                                <w:pPr>
                                  <w:jc w:val="center"/>
                                </w:pPr>
                                <w:r w:rsidRPr="00F15687">
                                  <w:t>Методологія наукових досліджень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68538824" name="Прямокутник: округлені кути 9170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3" y="21143"/>
                              <a:ext cx="15533" cy="49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F487FF2" w14:textId="2112D794" w:rsidR="00BB6CAB" w:rsidRPr="00F15687" w:rsidRDefault="006C0E98" w:rsidP="008D3B4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15687">
                                  <w:rPr>
                                    <w:sz w:val="16"/>
                                    <w:szCs w:val="16"/>
                                  </w:rPr>
                                  <w:t>Інноваційні цифрові технології в інформаційній безпеці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1936145597" name="Прямокутник: округлені кути 62434461"/>
                        <wps:cNvSpPr>
                          <a:spLocks noChangeArrowheads="1"/>
                        </wps:cNvSpPr>
                        <wps:spPr bwMode="auto">
                          <a:xfrm>
                            <a:off x="261258" y="2761208"/>
                            <a:ext cx="3876978" cy="496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613E0E" w14:textId="7451E2F8" w:rsidR="00BB6CAB" w:rsidRPr="00F15687" w:rsidRDefault="00BB6CAB" w:rsidP="008D3B45">
                              <w:pPr>
                                <w:jc w:val="center"/>
                              </w:pPr>
                              <w:r w:rsidRPr="00F15687">
                                <w:rPr>
                                  <w:sz w:val="24"/>
                                  <w:szCs w:val="24"/>
                                </w:rPr>
                                <w:t xml:space="preserve">Компоненти з блоку </w:t>
                              </w:r>
                              <w:r w:rsidR="00577BF4" w:rsidRPr="00F15687">
                                <w:rPr>
                                  <w:sz w:val="24"/>
                                  <w:szCs w:val="24"/>
                                </w:rPr>
                                <w:t>ОК</w:t>
                              </w:r>
                              <w:r w:rsidRPr="00F1568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349AE" w:rsidRPr="00F15687"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="00577BF4" w:rsidRPr="00F15687">
                                <w:rPr>
                                  <w:sz w:val="24"/>
                                  <w:szCs w:val="24"/>
                                </w:rPr>
                                <w:t>.1</w:t>
                              </w:r>
                              <w:r w:rsidR="00584B1E" w:rsidRPr="00F15687">
                                <w:rPr>
                                  <w:sz w:val="24"/>
                                  <w:szCs w:val="24"/>
                                </w:rPr>
                                <w:t xml:space="preserve"> для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0889294" name="Прямокутник: округлені кути 27226611"/>
                        <wps:cNvSpPr>
                          <a:spLocks noChangeArrowheads="1"/>
                        </wps:cNvSpPr>
                        <wps:spPr bwMode="auto">
                          <a:xfrm>
                            <a:off x="0" y="3381808"/>
                            <a:ext cx="4237736" cy="4268613"/>
                          </a:xfrm>
                          <a:prstGeom prst="roundRect">
                            <a:avLst>
                              <a:gd name="adj" fmla="val 6649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68271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> </w:t>
                              </w:r>
                            </w:p>
                            <w:p w14:paraId="7516FD58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> </w:t>
                              </w:r>
                            </w:p>
                            <w:p w14:paraId="0E020013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> </w:t>
                              </w:r>
                            </w:p>
                            <w:p w14:paraId="7DC989FA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> </w:t>
                              </w:r>
                            </w:p>
                            <w:p w14:paraId="37BF3B0D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> </w:t>
                              </w:r>
                            </w:p>
                            <w:p w14:paraId="3E4925AF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17377AC0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66CD8DD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58C86A34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1B9F3784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0F83AC36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97242AC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51B5B15F" w14:textId="77777777" w:rsidR="00BB6CAB" w:rsidRPr="00F15687" w:rsidRDefault="00BB6CAB" w:rsidP="008D3B45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Цикл навчальних дисциплін, </w:t>
                              </w: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br/>
                                <w:t xml:space="preserve">які  формують </w:t>
                              </w: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br/>
                                <w:t xml:space="preserve">спеціальні (фахові) </w:t>
                              </w:r>
                              <w:r w:rsidRPr="00F15687">
                                <w:rPr>
                                  <w:b/>
                                  <w:bCs/>
                                  <w:color w:val="000000"/>
                                </w:rPr>
                                <w:br/>
                                <w:t>компетентності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3033107" name="Прямокутник: округлені кути 1074729365"/>
                        <wps:cNvSpPr>
                          <a:spLocks noChangeArrowheads="1"/>
                        </wps:cNvSpPr>
                        <wps:spPr bwMode="auto">
                          <a:xfrm>
                            <a:off x="304703" y="3525210"/>
                            <a:ext cx="3716232" cy="4753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62586A" w14:textId="77777777" w:rsidR="00BB6CAB" w:rsidRPr="00F15687" w:rsidRDefault="00BB6CAB" w:rsidP="008D3B45">
                              <w:pPr>
                                <w:jc w:val="center"/>
                              </w:pPr>
                              <w:r w:rsidRPr="00F15687">
                                <w:t>Педагогіка та психологія вищої школи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005989" name="Прямокутник: округлені кути 183555795"/>
                        <wps:cNvSpPr>
                          <a:spLocks noChangeArrowheads="1"/>
                        </wps:cNvSpPr>
                        <wps:spPr bwMode="auto">
                          <a:xfrm>
                            <a:off x="355203" y="4154012"/>
                            <a:ext cx="1553213" cy="4656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E6AF40" w14:textId="77777777" w:rsidR="00BB6CAB" w:rsidRPr="00F15687" w:rsidRDefault="00BB6CAB" w:rsidP="008D3B4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5687">
                                <w:rPr>
                                  <w:sz w:val="20"/>
                                  <w:szCs w:val="20"/>
                                </w:rPr>
                                <w:t>Менеджмент професійної</w:t>
                              </w:r>
                              <w:r w:rsidRPr="00F15687">
                                <w:rPr>
                                  <w:sz w:val="24"/>
                                  <w:szCs w:val="24"/>
                                </w:rPr>
                                <w:t xml:space="preserve"> освіти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059474" name="Прямокутник: округлені кути 14318358"/>
                        <wps:cNvSpPr>
                          <a:spLocks noChangeArrowheads="1"/>
                        </wps:cNvSpPr>
                        <wps:spPr bwMode="auto">
                          <a:xfrm>
                            <a:off x="2317820" y="5206814"/>
                            <a:ext cx="1553213" cy="637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DE14CD" w14:textId="27479067" w:rsidR="00BB6CAB" w:rsidRPr="00F15687" w:rsidRDefault="00B7486F" w:rsidP="008D3B4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5687">
                                <w:rPr>
                                  <w:sz w:val="18"/>
                                  <w:szCs w:val="18"/>
                                </w:rPr>
                                <w:t>Теорія і методика цифрової освіти в галузі інформаційної безпеки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5430532" name="Прямокутник: округлені кути 291043179"/>
                        <wps:cNvSpPr>
                          <a:spLocks noChangeArrowheads="1"/>
                        </wps:cNvSpPr>
                        <wps:spPr bwMode="auto">
                          <a:xfrm>
                            <a:off x="354603" y="4676113"/>
                            <a:ext cx="3605075" cy="4156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D0BB2F" w14:textId="1EC0564D" w:rsidR="00BB6CAB" w:rsidRPr="00F15687" w:rsidRDefault="00BB6CAB" w:rsidP="008D3B4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5687">
                                <w:rPr>
                                  <w:sz w:val="20"/>
                                  <w:szCs w:val="20"/>
                                </w:rPr>
                                <w:t>Методологія та дидактика професійної освіти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3760576" name="Прямокутник: округлені кути 1724869195"/>
                        <wps:cNvSpPr>
                          <a:spLocks noChangeArrowheads="1"/>
                        </wps:cNvSpPr>
                        <wps:spPr bwMode="auto">
                          <a:xfrm>
                            <a:off x="2406465" y="6893833"/>
                            <a:ext cx="1553213" cy="669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A9FB8D" w14:textId="0F02B426" w:rsidR="00BB6CAB" w:rsidRPr="00F15687" w:rsidRDefault="00BB6CAB" w:rsidP="008D3B4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15687">
                                <w:t>Управління ІТ- проектами в професійній освіті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3538998" name="Прямокутник: округлені кути 1353758036"/>
                        <wps:cNvSpPr>
                          <a:spLocks noChangeArrowheads="1"/>
                        </wps:cNvSpPr>
                        <wps:spPr bwMode="auto">
                          <a:xfrm>
                            <a:off x="355203" y="5973617"/>
                            <a:ext cx="1553213" cy="651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242545" w14:textId="57306E10" w:rsidR="00BB6CAB" w:rsidRPr="00F15687" w:rsidRDefault="00E05450" w:rsidP="008D3B4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15687">
                                <w:rPr>
                                  <w:sz w:val="16"/>
                                  <w:szCs w:val="16"/>
                                </w:rPr>
                                <w:t>Штучний інтелект і цифрові технології в системах інформаційної безпеки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3360040" name="Прямокутник: округлені кути 904146797"/>
                        <wps:cNvSpPr>
                          <a:spLocks noChangeArrowheads="1"/>
                        </wps:cNvSpPr>
                        <wps:spPr bwMode="auto">
                          <a:xfrm>
                            <a:off x="2242458" y="7769722"/>
                            <a:ext cx="1895778" cy="4953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570AEC" w14:textId="5BD866E4" w:rsidR="00BB6CAB" w:rsidRPr="00F15687" w:rsidRDefault="00BB6CAB" w:rsidP="0048604E">
                              <w:pPr>
                                <w:jc w:val="center"/>
                              </w:pPr>
                              <w:r w:rsidRPr="00F15687">
                                <w:t xml:space="preserve">Компоненти з блоку </w:t>
                              </w:r>
                              <w:r w:rsidR="009C27F9" w:rsidRPr="00F15687">
                                <w:t>ОК</w:t>
                              </w:r>
                              <w:r w:rsidRPr="00F15687">
                                <w:t xml:space="preserve">  1 для 2 семестру</w:t>
                              </w:r>
                            </w:p>
                            <w:p w14:paraId="0EB681C4" w14:textId="164AC7F8" w:rsidR="00BB6CAB" w:rsidRPr="00F15687" w:rsidRDefault="00BB6CAB" w:rsidP="008D3B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7597101" name="Прямокутник: округлені кути 1182966723"/>
                        <wps:cNvSpPr>
                          <a:spLocks noChangeArrowheads="1"/>
                        </wps:cNvSpPr>
                        <wps:spPr bwMode="auto">
                          <a:xfrm>
                            <a:off x="4411238" y="776502"/>
                            <a:ext cx="1397012" cy="628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A9CEA70" w14:textId="7E8AA007" w:rsidR="00BB6CAB" w:rsidRPr="00F15687" w:rsidRDefault="00BB6CAB" w:rsidP="008D3B45">
                              <w:pPr>
                                <w:jc w:val="center"/>
                              </w:pPr>
                              <w:r w:rsidRPr="00F15687">
                                <w:t xml:space="preserve">Компоненти з блоку </w:t>
                              </w:r>
                              <w:r w:rsidRPr="00F15687">
                                <w:rPr>
                                  <w:sz w:val="24"/>
                                  <w:szCs w:val="24"/>
                                </w:rPr>
                                <w:t xml:space="preserve">СКВ 1 </w:t>
                              </w:r>
                              <w:r w:rsidRPr="00F15687">
                                <w:t>для 3 семестру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02696667" name="Сполучна лінія: уступом 197551297"/>
                        <wps:cNvCnPr>
                          <a:cxnSpLocks noChangeShapeType="1"/>
                          <a:stCxn id="1540610669" idx="1"/>
                          <a:endCxn id="448398410" idx="1"/>
                        </wps:cNvCnPr>
                        <wps:spPr bwMode="auto">
                          <a:xfrm rot="10800000" flipH="1" flipV="1">
                            <a:off x="304702" y="1022952"/>
                            <a:ext cx="2101717" cy="766553"/>
                          </a:xfrm>
                          <a:prstGeom prst="bentConnector3">
                            <a:avLst>
                              <a:gd name="adj1" fmla="val -1087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793973" name="Сполучна лінія: уступом 497794738"/>
                        <wps:cNvCnPr>
                          <a:cxnSpLocks noChangeShapeType="1"/>
                          <a:stCxn id="1540610669" idx="1"/>
                          <a:endCxn id="1768538824" idx="1"/>
                        </wps:cNvCnPr>
                        <wps:spPr bwMode="auto">
                          <a:xfrm rot="10800000" flipH="1" flipV="1">
                            <a:off x="304702" y="1022953"/>
                            <a:ext cx="2101617" cy="1339604"/>
                          </a:xfrm>
                          <a:prstGeom prst="bentConnector3">
                            <a:avLst>
                              <a:gd name="adj1" fmla="val -1087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801065" name="Сполучна лінія: уступом 1757535836"/>
                        <wps:cNvCnPr>
                          <a:cxnSpLocks noChangeShapeType="1"/>
                          <a:stCxn id="188005989" idx="1"/>
                          <a:endCxn id="1768538824" idx="2"/>
                        </wps:cNvCnPr>
                        <wps:spPr bwMode="auto">
                          <a:xfrm rot="10800000" flipH="1">
                            <a:off x="355203" y="2610807"/>
                            <a:ext cx="2827774" cy="1776006"/>
                          </a:xfrm>
                          <a:prstGeom prst="bentConnector4">
                            <a:avLst>
                              <a:gd name="adj1" fmla="val -8084"/>
                              <a:gd name="adj2" fmla="val 91185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612101" name="Сполучна лінія: уступом 1859691504"/>
                        <wps:cNvCnPr>
                          <a:cxnSpLocks noChangeShapeType="1"/>
                          <a:stCxn id="973033107" idx="1"/>
                          <a:endCxn id="188005989" idx="0"/>
                        </wps:cNvCnPr>
                        <wps:spPr bwMode="auto">
                          <a:xfrm rot="10800000" flipH="1" flipV="1">
                            <a:off x="304703" y="3762810"/>
                            <a:ext cx="827107" cy="391201"/>
                          </a:xfrm>
                          <a:prstGeom prst="bentConnector4">
                            <a:avLst>
                              <a:gd name="adj1" fmla="val -27639"/>
                              <a:gd name="adj2" fmla="val 80375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500711" name="Сполучна лінія: уступом 1632234273"/>
                        <wps:cNvCnPr>
                          <a:cxnSpLocks noChangeShapeType="1"/>
                          <a:stCxn id="685430532" idx="3"/>
                          <a:endCxn id="463059474" idx="3"/>
                        </wps:cNvCnPr>
                        <wps:spPr bwMode="auto">
                          <a:xfrm flipH="1">
                            <a:off x="3871033" y="4883914"/>
                            <a:ext cx="88645" cy="641751"/>
                          </a:xfrm>
                          <a:prstGeom prst="bentConnector3">
                            <a:avLst>
                              <a:gd name="adj1" fmla="val -257883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655508" name="Сполучна лінія: уступом 825306757"/>
                        <wps:cNvCnPr>
                          <a:cxnSpLocks noChangeShapeType="1"/>
                          <a:stCxn id="973033107" idx="2"/>
                          <a:endCxn id="463059474" idx="3"/>
                        </wps:cNvCnPr>
                        <wps:spPr bwMode="auto">
                          <a:xfrm rot="16200000" flipH="1">
                            <a:off x="2254349" y="3908981"/>
                            <a:ext cx="1525154" cy="1708214"/>
                          </a:xfrm>
                          <a:prstGeom prst="bentConnector4">
                            <a:avLst>
                              <a:gd name="adj1" fmla="val 39547"/>
                              <a:gd name="adj2" fmla="val 12215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263813" name="Сполучна лінія: уступом 294197205"/>
                        <wps:cNvCnPr>
                          <a:cxnSpLocks noChangeShapeType="1"/>
                          <a:stCxn id="1768538824" idx="1"/>
                          <a:endCxn id="1433760576" idx="1"/>
                        </wps:cNvCnPr>
                        <wps:spPr bwMode="auto">
                          <a:xfrm rot="10800000" flipH="1" flipV="1">
                            <a:off x="2406319" y="2362556"/>
                            <a:ext cx="145" cy="4866027"/>
                          </a:xfrm>
                          <a:prstGeom prst="bentConnector3">
                            <a:avLst>
                              <a:gd name="adj1" fmla="val -1539014483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895406" name="Сполучна лінія: уступом 1308175980"/>
                        <wps:cNvCnPr>
                          <a:cxnSpLocks noChangeShapeType="1"/>
                          <a:stCxn id="448398410" idx="1"/>
                          <a:endCxn id="2103538998" idx="1"/>
                        </wps:cNvCnPr>
                        <wps:spPr bwMode="auto">
                          <a:xfrm rot="10800000" flipV="1">
                            <a:off x="355204" y="1789506"/>
                            <a:ext cx="2051217" cy="4509962"/>
                          </a:xfrm>
                          <a:prstGeom prst="bentConnector3">
                            <a:avLst>
                              <a:gd name="adj1" fmla="val 111145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23563" name="Сполучна лінія: уступом 41522970"/>
                        <wps:cNvCnPr>
                          <a:cxnSpLocks noChangeShapeType="1"/>
                          <a:stCxn id="1987461734" idx="3"/>
                          <a:endCxn id="1936145597" idx="3"/>
                        </wps:cNvCnPr>
                        <wps:spPr bwMode="auto">
                          <a:xfrm flipH="1">
                            <a:off x="4138236" y="1688005"/>
                            <a:ext cx="99600" cy="1321454"/>
                          </a:xfrm>
                          <a:prstGeom prst="bentConnector3">
                            <a:avLst>
                              <a:gd name="adj1" fmla="val -22951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007392" name="Прямокутник: округлені кути 1969835120"/>
                        <wps:cNvSpPr>
                          <a:spLocks noChangeArrowheads="1"/>
                        </wps:cNvSpPr>
                        <wps:spPr bwMode="auto">
                          <a:xfrm>
                            <a:off x="4365171" y="8454838"/>
                            <a:ext cx="1482121" cy="4953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DA80F0" w14:textId="77777777" w:rsidR="00BB6CAB" w:rsidRPr="00F15687" w:rsidRDefault="00BB6CAB" w:rsidP="008D3B45">
                              <w:pPr>
                                <w:jc w:val="center"/>
                              </w:pPr>
                              <w:r w:rsidRPr="00F15687">
                                <w:t>Педагогічна практика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6063080" name="Прямокутник: округлені кути 1200739249"/>
                        <wps:cNvSpPr>
                          <a:spLocks noChangeArrowheads="1"/>
                        </wps:cNvSpPr>
                        <wps:spPr bwMode="auto">
                          <a:xfrm>
                            <a:off x="4506439" y="6680119"/>
                            <a:ext cx="1397012" cy="4953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913E26" w14:textId="77777777" w:rsidR="00BB6CAB" w:rsidRPr="00F15687" w:rsidRDefault="00BB6CAB" w:rsidP="008D3B45">
                              <w:pPr>
                                <w:jc w:val="center"/>
                              </w:pPr>
                              <w:r w:rsidRPr="00F15687">
                                <w:t>Переддипломна практика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7193497" name="Сполучна лінія: уступом 1629089968"/>
                        <wps:cNvCnPr>
                          <a:cxnSpLocks noChangeShapeType="1"/>
                          <a:stCxn id="1936145597" idx="3"/>
                          <a:endCxn id="750889294" idx="0"/>
                        </wps:cNvCnPr>
                        <wps:spPr bwMode="auto">
                          <a:xfrm flipH="1">
                            <a:off x="2118868" y="3009459"/>
                            <a:ext cx="2019368" cy="372349"/>
                          </a:xfrm>
                          <a:prstGeom prst="bentConnector4">
                            <a:avLst>
                              <a:gd name="adj1" fmla="val -11320"/>
                              <a:gd name="adj2" fmla="val 83336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02340" name="Сполучна лінія: уступом 83636843"/>
                        <wps:cNvCnPr>
                          <a:cxnSpLocks noChangeShapeType="1"/>
                          <a:stCxn id="803360040" idx="3"/>
                          <a:endCxn id="750889294" idx="3"/>
                        </wps:cNvCnPr>
                        <wps:spPr bwMode="auto">
                          <a:xfrm flipV="1">
                            <a:off x="4138236" y="5516115"/>
                            <a:ext cx="99500" cy="2501258"/>
                          </a:xfrm>
                          <a:prstGeom prst="bentConnector3">
                            <a:avLst>
                              <a:gd name="adj1" fmla="val 329749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735047" name="Сполучна лінія: уступом 1461322736"/>
                        <wps:cNvCnPr>
                          <a:cxnSpLocks noChangeShapeType="1"/>
                          <a:stCxn id="2119007392" idx="1"/>
                          <a:endCxn id="750889294" idx="2"/>
                        </wps:cNvCnPr>
                        <wps:spPr bwMode="auto">
                          <a:xfrm rot="10800000">
                            <a:off x="2118869" y="7650421"/>
                            <a:ext cx="2246303" cy="1052068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365028" name="Сполучна лінія: уступом 1687133030"/>
                        <wps:cNvCnPr>
                          <a:cxnSpLocks noChangeShapeType="1"/>
                          <a:stCxn id="2119007392" idx="0"/>
                          <a:endCxn id="2136063080" idx="2"/>
                        </wps:cNvCnPr>
                        <wps:spPr bwMode="auto">
                          <a:xfrm rot="5400000" flipH="1" flipV="1">
                            <a:off x="4515879" y="7765773"/>
                            <a:ext cx="1279418" cy="98713"/>
                          </a:xfrm>
                          <a:prstGeom prst="bentConnector3">
                            <a:avLst>
                              <a:gd name="adj1" fmla="val 72122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450219" name="Сполучна лінія: уступом 1930008876"/>
                        <wps:cNvCnPr>
                          <a:cxnSpLocks noChangeShapeType="1"/>
                          <a:stCxn id="16504903" idx="0"/>
                          <a:endCxn id="2136063080" idx="0"/>
                        </wps:cNvCnPr>
                        <wps:spPr bwMode="auto">
                          <a:xfrm rot="10800000" flipV="1">
                            <a:off x="5204944" y="4782813"/>
                            <a:ext cx="698506" cy="1897305"/>
                          </a:xfrm>
                          <a:prstGeom prst="bentConnector4">
                            <a:avLst>
                              <a:gd name="adj1" fmla="val 32727"/>
                              <a:gd name="adj2" fmla="val 5652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530879" name="Сполучна лінія: уступом 367795207"/>
                        <wps:cNvCnPr>
                          <a:cxnSpLocks noChangeShapeType="1"/>
                          <a:stCxn id="16504903" idx="0"/>
                          <a:endCxn id="1987461734" idx="3"/>
                        </wps:cNvCnPr>
                        <wps:spPr bwMode="auto">
                          <a:xfrm rot="10800000">
                            <a:off x="4237836" y="1688005"/>
                            <a:ext cx="1665614" cy="3094809"/>
                          </a:xfrm>
                          <a:prstGeom prst="bentConnector5">
                            <a:avLst>
                              <a:gd name="adj1" fmla="val 14296"/>
                              <a:gd name="adj2" fmla="val 74528"/>
                              <a:gd name="adj3" fmla="val 6912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443288" name="Сполучна лінія: уступом 249005797"/>
                        <wps:cNvCnPr>
                          <a:cxnSpLocks noChangeShapeType="1"/>
                          <a:stCxn id="1377597101" idx="2"/>
                          <a:endCxn id="1540610669" idx="2"/>
                        </wps:cNvCnPr>
                        <wps:spPr bwMode="auto">
                          <a:xfrm rot="5400000" flipH="1">
                            <a:off x="3569706" y="-135033"/>
                            <a:ext cx="133201" cy="2946875"/>
                          </a:xfrm>
                          <a:prstGeom prst="bentConnector3">
                            <a:avLst>
                              <a:gd name="adj1" fmla="val -65379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567617" name="Сполучна лінія: уступом 198778785"/>
                        <wps:cNvCnPr>
                          <a:cxnSpLocks noChangeShapeType="1"/>
                          <a:stCxn id="1377597101" idx="2"/>
                          <a:endCxn id="973033107" idx="3"/>
                        </wps:cNvCnPr>
                        <wps:spPr bwMode="auto">
                          <a:xfrm rot="5400000">
                            <a:off x="3386412" y="2039528"/>
                            <a:ext cx="2357857" cy="1088809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061859" name="Сполучна лінія: уступом 1109606321"/>
                        <wps:cNvCnPr>
                          <a:cxnSpLocks noChangeShapeType="1"/>
                          <a:endCxn id="2103538998" idx="3"/>
                        </wps:cNvCnPr>
                        <wps:spPr bwMode="auto">
                          <a:xfrm rot="5400000">
                            <a:off x="1244361" y="2128184"/>
                            <a:ext cx="4835340" cy="3507229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3475" name="Сполучна лінія: уступом 71730255"/>
                        <wps:cNvCnPr>
                          <a:cxnSpLocks noChangeShapeType="1"/>
                          <a:stCxn id="2119007392" idx="0"/>
                        </wps:cNvCnPr>
                        <wps:spPr bwMode="auto">
                          <a:xfrm rot="5400000" flipH="1" flipV="1">
                            <a:off x="5230283" y="7781671"/>
                            <a:ext cx="549116" cy="797218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382485" name="Сполучна лінія: уступом 1933129807"/>
                        <wps:cNvCnPr>
                          <a:cxnSpLocks noChangeShapeType="1"/>
                          <a:endCxn id="16504903" idx="0"/>
                        </wps:cNvCnPr>
                        <wps:spPr bwMode="auto">
                          <a:xfrm flipV="1">
                            <a:off x="4237836" y="4782813"/>
                            <a:ext cx="1665614" cy="724402"/>
                          </a:xfrm>
                          <a:prstGeom prst="bentConnector5">
                            <a:avLst>
                              <a:gd name="adj1" fmla="val 13727"/>
                              <a:gd name="adj2" fmla="val 43426"/>
                              <a:gd name="adj3" fmla="val 86273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ACE793" id="Полотно 46" o:spid="_x0000_s1026" editas="canvas" style="width:506.65pt;height:708.75pt;mso-position-horizontal-relative:char;mso-position-vertical-relative:line" coordsize="64344,9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344;height:90011;visibility:visible;mso-wrap-style:square" filled="t">
                  <v:fill o:detectmouseclick="t"/>
                  <v:path o:connecttype="none"/>
                </v:shape>
                <v:roundrect id="Прямокутник: округлені кути 519988983" o:spid="_x0000_s1028" style="position:absolute;left:21425;top:45350;width:80174;height:4953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14:paraId="5771DADB" w14:textId="77777777" w:rsidR="00BB6CAB" w:rsidRPr="00F15687" w:rsidRDefault="00BB6CAB" w:rsidP="008D3B4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15687">
                          <w:rPr>
                            <w:b/>
                            <w:bCs/>
                          </w:rPr>
                          <w:t>ПІДГОТОВКА ТА ЗАХИСТ КВАЛІФІКАЦІЙНОЇ РОБОТИ</w:t>
                        </w:r>
                      </w:p>
                    </w:txbxContent>
                  </v:textbox>
                </v:roundrect>
                <v:group id="Групувати 832315608" o:spid="_x0000_s1029" style="position:absolute;left:1185;top:1142;width:62802;height:4403" coordorigin="1185,3047" coordsize="62802,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">
                  <v:group id="Групувати 484071111" o:spid="_x0000_s1030" style="position:absolute;left:1185;top:3047;width:62802;height:4403" coordorigin="1185,3047" coordsize="62802,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">
                    <v:roundrect id="Прямокутник: округлені кути 1963221870" o:spid="_x0000_s1031" style="position:absolute;left:1185;top:3047;width:18923;height:4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" fillcolor="#dafda7" strokecolor="#94b64e [3046]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5E5D501" w14:textId="77777777" w:rsidR="00BB6CAB" w:rsidRPr="00F15687" w:rsidRDefault="00BB6CAB" w:rsidP="008D3B45">
                            <w:pPr>
                              <w:jc w:val="center"/>
                            </w:pPr>
                            <w:r w:rsidRPr="00F15687">
                              <w:t>Семестр 1</w:t>
                            </w:r>
                          </w:p>
                        </w:txbxContent>
                      </v:textbox>
                    </v:roundrect>
                    <v:roundrect id="Прямокутник: округлені кути 2131288257" o:spid="_x0000_s1032" style="position:absolute;left:23178;top:3050;width:18923;height: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" fillcolor="#dafda7" strokecolor="#94b64e [3046]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D297237" w14:textId="77777777" w:rsidR="00BB6CAB" w:rsidRPr="00F15687" w:rsidRDefault="00BB6CAB" w:rsidP="008D3B45">
                            <w:pPr>
                              <w:jc w:val="center"/>
                            </w:pPr>
                            <w:r w:rsidRPr="00F15687">
                              <w:t>Семестр 2</w:t>
                            </w:r>
                          </w:p>
                        </w:txbxContent>
                      </v:textbox>
                    </v:roundrect>
                    <v:roundrect id="Прямокутник: округлені кути 1747546692" o:spid="_x0000_s1033" style="position:absolute;left:45064;top:3050;width:18923;height: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" fillcolor="#dafda7" strokecolor="#94b64e [3046]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A0F5C34" w14:textId="77777777" w:rsidR="00BB6CAB" w:rsidRPr="00F15687" w:rsidRDefault="00BB6CAB" w:rsidP="008D3B45">
                            <w:pPr>
                              <w:jc w:val="center"/>
                            </w:pPr>
                            <w:r w:rsidRPr="00F15687">
                              <w:t>Семестр 3</w:t>
                            </w:r>
                          </w:p>
                        </w:txbxContent>
                      </v:textbox>
                    </v:roundrect>
                  </v:group>
                  <v:shape id="Стрілка: вправо 1176084563" o:spid="_x0000_s1034" type="#_x0000_t13" style="position:absolute;left:20489;top:4020;width:2689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" adj="11396" fillcolor="#dafda7" strokecolor="#94b64e [3046]">
                    <v:fill color2="#f5ffe6" rotate="t" angle="180" colors="0 #dafda7;22938f #e4fdc2;1 #f5ffe6" focus="100%" type="gradient"/>
                    <v:shadow on="t" color="black" opacity="24903f" origin=",.5" offset="0,.55556mm"/>
                  </v:shape>
                  <v:shape id="Стрілка: вправо 460759975" o:spid="_x0000_s1035" type="#_x0000_t13" style="position:absolute;left:42378;top:4020;width:268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" adj="11387" fillcolor="#dafda7" strokecolor="#94b64e [3046]">
                    <v:fill color2="#f5ffe6" rotate="t" angle="180" colors="0 #dafda7;22938f #e4fdc2;1 #f5ffe6" focus="100%" type="gradient"/>
                    <v:shadow on="t" color="black" opacity="24903f" origin=",.5" offset="0,.55556mm"/>
                  </v:shape>
                </v:group>
                <v:group id="Групувати 1558605491" o:spid="_x0000_s1036" style="position:absolute;top:6915;width:42378;height:19930" coordorigin=",6915" coordsize="42378,1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">
                  <v:roundrect id="Прямокутник: округлені кути 1324176911" o:spid="_x0000_s1037" style="position:absolute;top:6915;width:42378;height:19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" fillcolor="white [3201]" strokecolor="black [3200]" strokeweight="2pt">
                    <v:textbox>
                      <w:txbxContent>
                        <w:p w14:paraId="1A5127E3" w14:textId="77777777" w:rsidR="00BB6CAB" w:rsidRPr="00F15687" w:rsidRDefault="00BB6CAB" w:rsidP="008D3B45">
                          <w:pPr>
                            <w:jc w:val="right"/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673DFA5" w14:textId="77777777" w:rsidR="00BB6CAB" w:rsidRPr="00F15687" w:rsidRDefault="00BB6CAB" w:rsidP="008D3B45">
                          <w:pPr>
                            <w:jc w:val="right"/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578EEA" w14:textId="77777777" w:rsidR="00BB6CAB" w:rsidRPr="00F15687" w:rsidRDefault="00BB6CAB" w:rsidP="008D3B45">
                          <w:pPr>
                            <w:jc w:val="right"/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1275E8" w14:textId="77777777" w:rsidR="00BB6CAB" w:rsidRPr="00F15687" w:rsidRDefault="00BB6CAB" w:rsidP="008D3B45">
                          <w:pPr>
                            <w:jc w:val="right"/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03A8838" w14:textId="77777777" w:rsidR="00BB6CAB" w:rsidRPr="00F15687" w:rsidRDefault="00BB6CAB" w:rsidP="00297B88">
                          <w:r w:rsidRPr="00F15687"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Цикл навчальних дисциплін, </w:t>
                          </w:r>
                          <w:r w:rsidRPr="00F15687"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br/>
                            <w:t xml:space="preserve">які  формують </w:t>
                          </w:r>
                          <w:r w:rsidRPr="00F15687">
                            <w:rPr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br/>
                            <w:t>загальні компетентності</w:t>
                          </w:r>
                        </w:p>
                      </w:txbxContent>
                    </v:textbox>
                  </v:roundrect>
                  <v:roundrect id="Прямокутник: округлені кути 253870129" o:spid="_x0000_s1038" style="position:absolute;left:3047;top:7741;width:37163;height:49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" fillcolor="#bcbcbc" strokecolor="black [3040]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0888A3C" w14:textId="77777777" w:rsidR="00BB6CAB" w:rsidRPr="00F15687" w:rsidRDefault="00BB6CAB" w:rsidP="008D3B45">
                          <w:pPr>
                            <w:jc w:val="center"/>
                          </w:pPr>
                          <w:r w:rsidRPr="00F15687">
                            <w:rPr>
                              <w:sz w:val="24"/>
                              <w:szCs w:val="24"/>
                            </w:rPr>
                            <w:t>Іноземна мова професійного спрямування</w:t>
                          </w:r>
                        </w:p>
                      </w:txbxContent>
                    </v:textbox>
                  </v:roundrect>
                  <v:roundrect id="Прямокутник: округлені кути 469185639" o:spid="_x0000_s1039" style="position:absolute;left:24064;top:15409;width:15532;height:4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" fillcolor="#bcbcbc" strokecolor="black [3040]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712BFAFC" w14:textId="77777777" w:rsidR="00BB6CAB" w:rsidRPr="00F15687" w:rsidRDefault="00BB6CAB" w:rsidP="008D3B45">
                          <w:pPr>
                            <w:jc w:val="center"/>
                          </w:pPr>
                          <w:r w:rsidRPr="00F15687">
                            <w:t>Методологія наукових досліджень</w:t>
                          </w:r>
                        </w:p>
                      </w:txbxContent>
                    </v:textbox>
                  </v:roundrect>
                  <v:roundrect id="Прямокутник: округлені кути 91701275" o:spid="_x0000_s1040" style="position:absolute;left:24063;top:21143;width:15533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" fillcolor="#bcbcbc" strokecolor="black [3040]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3F487FF2" w14:textId="2112D794" w:rsidR="00BB6CAB" w:rsidRPr="00F15687" w:rsidRDefault="006C0E98" w:rsidP="008D3B4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F15687">
                            <w:rPr>
                              <w:sz w:val="16"/>
                              <w:szCs w:val="16"/>
                            </w:rPr>
                            <w:t>Інноваційні цифрові технології в інформаційній безпеці</w:t>
                          </w:r>
                        </w:p>
                      </w:txbxContent>
                    </v:textbox>
                  </v:roundrect>
                </v:group>
                <v:roundrect id="Прямокутник: округлені кути 62434461" o:spid="_x0000_s1041" style="position:absolute;left:2612;top:27612;width:38770;height:4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B613E0E" w14:textId="7451E2F8" w:rsidR="00BB6CAB" w:rsidRPr="00F15687" w:rsidRDefault="00BB6CAB" w:rsidP="008D3B45">
                        <w:pPr>
                          <w:jc w:val="center"/>
                        </w:pPr>
                        <w:r w:rsidRPr="00F15687">
                          <w:rPr>
                            <w:sz w:val="24"/>
                            <w:szCs w:val="24"/>
                          </w:rPr>
                          <w:t xml:space="preserve">Компоненти з блоку </w:t>
                        </w:r>
                        <w:r w:rsidR="00577BF4" w:rsidRPr="00F15687">
                          <w:rPr>
                            <w:sz w:val="24"/>
                            <w:szCs w:val="24"/>
                          </w:rPr>
                          <w:t>ОК</w:t>
                        </w:r>
                        <w:r w:rsidRPr="00F1568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349AE" w:rsidRPr="00F15687">
                          <w:rPr>
                            <w:sz w:val="24"/>
                            <w:szCs w:val="24"/>
                          </w:rPr>
                          <w:t>2</w:t>
                        </w:r>
                        <w:r w:rsidR="00577BF4" w:rsidRPr="00F15687">
                          <w:rPr>
                            <w:sz w:val="24"/>
                            <w:szCs w:val="24"/>
                          </w:rPr>
                          <w:t>.1</w:t>
                        </w:r>
                        <w:r w:rsidR="00584B1E" w:rsidRPr="00F15687">
                          <w:rPr>
                            <w:sz w:val="24"/>
                            <w:szCs w:val="24"/>
                          </w:rPr>
                          <w:t xml:space="preserve"> для 1</w:t>
                        </w:r>
                      </w:p>
                    </w:txbxContent>
                  </v:textbox>
                </v:roundrect>
                <v:roundrect id="Прямокутник: округлені кути 27226611" o:spid="_x0000_s1042" style="position:absolute;top:33818;width:42377;height:42686;visibility:visible;mso-wrap-style:square;v-text-anchor:middle" arcsize="43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" fillcolor="white [3201]" strokecolor="black [3200]" strokeweight="2pt">
                  <v:textbox>
                    <w:txbxContent>
                      <w:p w14:paraId="3C968271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  <w:p w14:paraId="7516FD58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  <w:p w14:paraId="0E020013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  <w:p w14:paraId="7DC989FA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  <w:p w14:paraId="37BF3B0D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  <w:p w14:paraId="3E4925AF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17377AC0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466CD8DD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58C86A34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1B9F3784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0F83AC36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497242AC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  <w:p w14:paraId="51B5B15F" w14:textId="77777777" w:rsidR="00BB6CAB" w:rsidRPr="00F15687" w:rsidRDefault="00BB6CAB" w:rsidP="008D3B45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  <w:r w:rsidRPr="00F15687">
                          <w:rPr>
                            <w:b/>
                            <w:bCs/>
                            <w:color w:val="000000"/>
                          </w:rPr>
                          <w:t xml:space="preserve">Цикл навчальних дисциплін, </w:t>
                        </w:r>
                        <w:r w:rsidRPr="00F15687">
                          <w:rPr>
                            <w:b/>
                            <w:bCs/>
                            <w:color w:val="000000"/>
                          </w:rPr>
                          <w:br/>
                          <w:t xml:space="preserve">які  формують </w:t>
                        </w:r>
                        <w:r w:rsidRPr="00F15687">
                          <w:rPr>
                            <w:b/>
                            <w:bCs/>
                            <w:color w:val="000000"/>
                          </w:rPr>
                          <w:br/>
                          <w:t xml:space="preserve">спеціальні (фахові) </w:t>
                        </w:r>
                        <w:r w:rsidRPr="00F15687">
                          <w:rPr>
                            <w:b/>
                            <w:bCs/>
                            <w:color w:val="000000"/>
                          </w:rPr>
                          <w:br/>
                          <w:t>компетентності</w:t>
                        </w:r>
                      </w:p>
                    </w:txbxContent>
                  </v:textbox>
                </v:roundrect>
                <v:roundrect id="Прямокутник: округлені кути 1074729365" o:spid="_x0000_s1043" style="position:absolute;left:3047;top:35252;width:37162;height:4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262586A" w14:textId="77777777" w:rsidR="00BB6CAB" w:rsidRPr="00F15687" w:rsidRDefault="00BB6CAB" w:rsidP="008D3B45">
                        <w:pPr>
                          <w:jc w:val="center"/>
                        </w:pPr>
                        <w:r w:rsidRPr="00F15687">
                          <w:t>Педагогіка та психологія вищої школи</w:t>
                        </w:r>
                      </w:p>
                    </w:txbxContent>
                  </v:textbox>
                </v:roundrect>
                <v:roundrect id="Прямокутник: округлені кути 183555795" o:spid="_x0000_s1044" style="position:absolute;left:3552;top:41540;width:15532;height:4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1E6AF40" w14:textId="77777777" w:rsidR="00BB6CAB" w:rsidRPr="00F15687" w:rsidRDefault="00BB6CAB" w:rsidP="008D3B4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15687">
                          <w:rPr>
                            <w:sz w:val="20"/>
                            <w:szCs w:val="20"/>
                          </w:rPr>
                          <w:t>Менеджмент професійної</w:t>
                        </w:r>
                        <w:r w:rsidRPr="00F15687">
                          <w:rPr>
                            <w:sz w:val="24"/>
                            <w:szCs w:val="24"/>
                          </w:rPr>
                          <w:t xml:space="preserve"> освіти</w:t>
                        </w:r>
                      </w:p>
                    </w:txbxContent>
                  </v:textbox>
                </v:roundrect>
                <v:roundrect id="Прямокутник: округлені кути 14318358" o:spid="_x0000_s1045" style="position:absolute;left:23178;top:52068;width:15532;height:63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9DE14CD" w14:textId="27479067" w:rsidR="00BB6CAB" w:rsidRPr="00F15687" w:rsidRDefault="00B7486F" w:rsidP="008D3B4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15687">
                          <w:rPr>
                            <w:sz w:val="18"/>
                            <w:szCs w:val="18"/>
                          </w:rPr>
                          <w:t>Теорія і методика цифрової освіти в галузі інформаційної безпеки</w:t>
                        </w:r>
                      </w:p>
                    </w:txbxContent>
                  </v:textbox>
                </v:roundrect>
                <v:roundrect id="Прямокутник: округлені кути 291043179" o:spid="_x0000_s1046" style="position:absolute;left:3546;top:46761;width:36050;height:41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7D0BB2F" w14:textId="1EC0564D" w:rsidR="00BB6CAB" w:rsidRPr="00F15687" w:rsidRDefault="00BB6CAB" w:rsidP="008D3B4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15687">
                          <w:rPr>
                            <w:sz w:val="20"/>
                            <w:szCs w:val="20"/>
                          </w:rPr>
                          <w:t>Методологія та дидактика професійної освіти</w:t>
                        </w:r>
                      </w:p>
                    </w:txbxContent>
                  </v:textbox>
                </v:roundrect>
                <v:roundrect id="Прямокутник: округлені кути 1724869195" o:spid="_x0000_s1047" style="position:absolute;left:24064;top:68938;width:15532;height:66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DA9FB8D" w14:textId="0F02B426" w:rsidR="00BB6CAB" w:rsidRPr="00F15687" w:rsidRDefault="00BB6CAB" w:rsidP="008D3B4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15687">
                          <w:t>Управління ІТ- проектами в професійній освіті</w:t>
                        </w:r>
                      </w:p>
                    </w:txbxContent>
                  </v:textbox>
                </v:roundrect>
                <v:roundrect id="Прямокутник: округлені кути 1353758036" o:spid="_x0000_s1048" style="position:absolute;left:3552;top:59736;width:15532;height:6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D242545" w14:textId="57306E10" w:rsidR="00BB6CAB" w:rsidRPr="00F15687" w:rsidRDefault="00E05450" w:rsidP="008D3B4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15687">
                          <w:rPr>
                            <w:sz w:val="16"/>
                            <w:szCs w:val="16"/>
                          </w:rPr>
                          <w:t>Штучний інтелект і цифрові технології в системах інформаційної безпеки</w:t>
                        </w:r>
                      </w:p>
                    </w:txbxContent>
                  </v:textbox>
                </v:roundrect>
                <v:roundrect id="Прямокутник: округлені кути 904146797" o:spid="_x0000_s1049" style="position:absolute;left:22424;top:77697;width:18958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30570AEC" w14:textId="5BD866E4" w:rsidR="00BB6CAB" w:rsidRPr="00F15687" w:rsidRDefault="00BB6CAB" w:rsidP="0048604E">
                        <w:pPr>
                          <w:jc w:val="center"/>
                        </w:pPr>
                        <w:r w:rsidRPr="00F15687">
                          <w:t xml:space="preserve">Компоненти з блоку </w:t>
                        </w:r>
                        <w:r w:rsidR="009C27F9" w:rsidRPr="00F15687">
                          <w:t>ОК</w:t>
                        </w:r>
                        <w:r w:rsidRPr="00F15687">
                          <w:t xml:space="preserve">  1 для 2 семестру</w:t>
                        </w:r>
                      </w:p>
                      <w:p w14:paraId="0EB681C4" w14:textId="164AC7F8" w:rsidR="00BB6CAB" w:rsidRPr="00F15687" w:rsidRDefault="00BB6CAB" w:rsidP="008D3B45">
                        <w:pPr>
                          <w:jc w:val="center"/>
                        </w:pPr>
                      </w:p>
                    </w:txbxContent>
                  </v:textbox>
                </v:roundrect>
                <v:roundrect id="Прямокутник: округлені кути 1182966723" o:spid="_x0000_s1050" style="position:absolute;left:44112;top:7765;width:13970;height:6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A9CEA70" w14:textId="7E8AA007" w:rsidR="00BB6CAB" w:rsidRPr="00F15687" w:rsidRDefault="00BB6CAB" w:rsidP="008D3B45">
                        <w:pPr>
                          <w:jc w:val="center"/>
                        </w:pPr>
                        <w:r w:rsidRPr="00F15687">
                          <w:t xml:space="preserve">Компоненти з блоку </w:t>
                        </w:r>
                        <w:r w:rsidRPr="00F15687">
                          <w:rPr>
                            <w:sz w:val="24"/>
                            <w:szCs w:val="24"/>
                          </w:rPr>
                          <w:t xml:space="preserve">СКВ 1 </w:t>
                        </w:r>
                        <w:r w:rsidRPr="00F15687">
                          <w:t>для 3 семестру</w:t>
                        </w:r>
                      </w:p>
                    </w:txbxContent>
                  </v:textbox>
                </v:roundrect>
                <v:shape id="Сполучна лінія: уступом 197551297" o:spid="_x0000_s1051" type="#_x0000_t34" style="position:absolute;left:3047;top:10229;width:21017;height:7666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" adj="-2349" strokecolor="#4579b8 [3044]">
                  <v:stroke endarrow="block"/>
                </v:shape>
                <v:shape id="Сполучна лінія: уступом 497794738" o:spid="_x0000_s1052" type="#_x0000_t34" style="position:absolute;left:3047;top:10229;width:21016;height:13396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" adj="-2349" strokecolor="#4579b8 [3044]">
                  <v:stroke startarrow="block" endarrow="block"/>
                </v:shape>
                <v:shape id="Сполучна лінія: уступом 1757535836" o:spid="_x0000_s1053" type="#_x0000_t35" style="position:absolute;left:3552;top:26108;width:28277;height:1776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" adj="-1746,19696" strokecolor="#4579b8 [3044]">
                  <v:stroke startarrow="block" endarrow="block"/>
                </v:shape>
                <v:shape id="Сполучна лінія: уступом 1859691504" o:spid="_x0000_s1054" type="#_x0000_t35" style="position:absolute;left:3047;top:37628;width:8271;height:3912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" adj="-5970,17361" strokecolor="#4579b8 [3044]">
                  <v:stroke startarrow="block" endarrow="block"/>
                </v:shape>
                <v:shape id="Сполучна лінія: уступом 1632234273" o:spid="_x0000_s1055" type="#_x0000_t34" style="position:absolute;left:38710;top:48839;width:886;height:641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" adj="-55703" strokecolor="#4579b8 [3044]">
                  <v:stroke startarrow="block" endarrow="block"/>
                </v:shape>
                <v:shape id="Сполучна лінія: уступом 825306757" o:spid="_x0000_s1056" type="#_x0000_t35" style="position:absolute;left:22543;top:39090;width:15251;height:1708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" adj="8542,26386" strokecolor="#4579b8 [3044]">
                  <v:stroke startarrow="block" endarrow="block"/>
                </v:shape>
                <v:shape id="Сполучна лінія: уступом 294197205" o:spid="_x0000_s1057" type="#_x0000_t34" style="position:absolute;left:24063;top:23625;width:1;height:48660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" adj="-332427128" strokecolor="#4579b8 [3044]">
                  <v:stroke startarrow="block" endarrow="block"/>
                </v:shape>
                <v:shape id="Сполучна лінія: уступом 1308175980" o:spid="_x0000_s1058" type="#_x0000_t34" style="position:absolute;left:3552;top:17895;width:20512;height:4509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" adj="24007" strokecolor="#4579b8 [3044]">
                  <v:stroke startarrow="block" endarrow="block"/>
                </v:shape>
                <v:shape id="Сполучна лінія: уступом 41522970" o:spid="_x0000_s1059" type="#_x0000_t34" style="position:absolute;left:41382;top:16880;width:996;height:1321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" adj="-49576" strokecolor="#4579b8 [3044]">
                  <v:stroke startarrow="block" endarrow="block"/>
                </v:shape>
                <v:roundrect id="Прямокутник: округлені кути 1969835120" o:spid="_x0000_s1060" style="position:absolute;left:43651;top:84548;width:14821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0DA80F0" w14:textId="77777777" w:rsidR="00BB6CAB" w:rsidRPr="00F15687" w:rsidRDefault="00BB6CAB" w:rsidP="008D3B45">
                        <w:pPr>
                          <w:jc w:val="center"/>
                        </w:pPr>
                        <w:r w:rsidRPr="00F15687">
                          <w:t>Педагогічна практика</w:t>
                        </w:r>
                      </w:p>
                    </w:txbxContent>
                  </v:textbox>
                </v:roundrect>
                <v:roundrect id="Прямокутник: округлені кути 1200739249" o:spid="_x0000_s1061" style="position:absolute;left:45064;top:66801;width:13970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" fillcolor="#bcbcbc" strokecolor="black [3040]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9913E26" w14:textId="77777777" w:rsidR="00BB6CAB" w:rsidRPr="00F15687" w:rsidRDefault="00BB6CAB" w:rsidP="008D3B45">
                        <w:pPr>
                          <w:jc w:val="center"/>
                        </w:pPr>
                        <w:r w:rsidRPr="00F15687">
                          <w:t>Переддипломна практика</w:t>
                        </w:r>
                      </w:p>
                    </w:txbxContent>
                  </v:textbox>
                </v:roundrect>
                <v:shape id="Сполучна лінія: уступом 1629089968" o:spid="_x0000_s1062" type="#_x0000_t35" style="position:absolute;left:21188;top:30094;width:20194;height:372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" adj="-2445,18001" strokecolor="#4579b8 [3044]">
                  <v:stroke startarrow="block" endarrow="block"/>
                </v:shape>
                <v:shape id="Сполучна лінія: уступом 83636843" o:spid="_x0000_s1063" type="#_x0000_t34" style="position:absolute;left:41382;top:55161;width:995;height:2501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" adj="71226" strokecolor="#4579b8 [3044]">
                  <v:stroke startarrow="block"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получна лінія: уступом 1461322736" o:spid="_x0000_s1064" type="#_x0000_t33" style="position:absolute;left:21188;top:76504;width:22463;height:1052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" strokecolor="#4579b8 [3044]">
                  <v:stroke startarrow="block" endarrow="block"/>
                </v:shape>
                <v:shape id="Сполучна лінія: уступом 1687133030" o:spid="_x0000_s1065" type="#_x0000_t34" style="position:absolute;left:45159;top:77657;width:12794;height:9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" adj="15578" strokecolor="#4579b8 [3044]">
                  <v:stroke startarrow="block" endarrow="block"/>
                </v:shape>
                <v:shape id="Сполучна лінія: уступом 1930008876" o:spid="_x0000_s1066" type="#_x0000_t35" style="position:absolute;left:52049;top:47828;width:6985;height:1897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" adj="7069,12210" strokecolor="#4579b8 [3044]">
                  <v:stroke startarrow="block" endarrow="block"/>
                </v:shape>
                <v:shape id="Сполучна лінія: уступом 367795207" o:spid="_x0000_s1067" type="#_x0000_t36" style="position:absolute;left:42378;top:16880;width:16656;height:30948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" adj="3088,16098,14930" strokecolor="#4579b8 [3044]">
                  <v:stroke startarrow="block" endarrow="block"/>
                </v:shape>
                <v:shape id="Сполучна лінія: уступом 249005797" o:spid="_x0000_s1068" type="#_x0000_t34" style="position:absolute;left:35697;top:-1351;width:1332;height:29469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" adj="-14122" strokecolor="#4579b8 [3044]">
                  <v:stroke startarrow="block" endarrow="block"/>
                </v:shape>
                <v:shape id="Сполучна лінія: уступом 198778785" o:spid="_x0000_s1069" type="#_x0000_t33" style="position:absolute;left:33864;top:20395;width:23578;height:108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" strokecolor="#4579b8 [3044]">
                  <v:stroke startarrow="block" endarrow="block"/>
                </v:shape>
                <v:shape id="Сполучна лінія: уступом 1109606321" o:spid="_x0000_s1070" type="#_x0000_t33" style="position:absolute;left:12443;top:21282;width:48353;height:3507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" strokecolor="#4579b8 [3044]">
                  <v:stroke startarrow="block" endarrow="block"/>
                </v:shape>
                <v:shape id="Сполучна лінія: уступом 71730255" o:spid="_x0000_s1071" type="#_x0000_t33" style="position:absolute;left:52302;top:77817;width:5491;height:797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" strokecolor="#4579b8 [3044]">
                  <v:stroke startarrow="block" endarrow="block"/>
                </v:shape>
                <v:shape id="Сполучна лінія: уступом 1933129807" o:spid="_x0000_s1072" type="#_x0000_t36" style="position:absolute;left:42378;top:47828;width:16656;height:724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" adj="2965,9380,18635" strokecolor="#4579b8 [3044]">
                  <v:stroke startarrow="block" endarrow="block"/>
                </v:shape>
                <w10:anchorlock/>
              </v:group>
            </w:pict>
          </mc:Fallback>
        </mc:AlternateContent>
      </w:r>
    </w:p>
    <w:p w14:paraId="1FE0D6E3" w14:textId="306FF375" w:rsidR="00873C4B" w:rsidRPr="00EE1BC6" w:rsidRDefault="00873C4B">
      <w:pPr>
        <w:widowControl/>
        <w:ind w:right="2"/>
        <w:rPr>
          <w:sz w:val="24"/>
          <w:szCs w:val="24"/>
        </w:rPr>
      </w:pPr>
    </w:p>
    <w:p w14:paraId="3D7D146F" w14:textId="21EB5251" w:rsidR="00A16627" w:rsidRPr="00EE1BC6" w:rsidRDefault="00A16627" w:rsidP="00766EBC">
      <w:pPr>
        <w:widowControl/>
        <w:ind w:right="2"/>
        <w:jc w:val="right"/>
        <w:rPr>
          <w:b/>
          <w:sz w:val="24"/>
          <w:szCs w:val="24"/>
        </w:rPr>
      </w:pPr>
      <w:r w:rsidRPr="00EE1BC6">
        <w:rPr>
          <w:b/>
          <w:sz w:val="24"/>
          <w:szCs w:val="24"/>
        </w:rPr>
        <w:lastRenderedPageBreak/>
        <w:t xml:space="preserve">Таблиця 1 </w:t>
      </w:r>
      <w:r w:rsidRPr="00EE1BC6">
        <w:rPr>
          <w:b/>
          <w:sz w:val="24"/>
          <w:szCs w:val="24"/>
        </w:rPr>
        <w:br/>
        <w:t>Структурно-логічна схема вивчення компонент освітньо-професійної програми «Професійна освіта (</w:t>
      </w:r>
      <w:r w:rsidR="008947E6" w:rsidRPr="00EE1BC6">
        <w:rPr>
          <w:b/>
          <w:sz w:val="24"/>
          <w:szCs w:val="24"/>
        </w:rPr>
        <w:t>Управління інформаційною безпекою</w:t>
      </w:r>
      <w:r w:rsidRPr="00EE1BC6">
        <w:rPr>
          <w:b/>
          <w:sz w:val="24"/>
          <w:szCs w:val="24"/>
        </w:rPr>
        <w:t xml:space="preserve">)» </w:t>
      </w:r>
      <w:r w:rsidR="008947E6" w:rsidRPr="00EE1BC6">
        <w:rPr>
          <w:b/>
          <w:sz w:val="24"/>
          <w:szCs w:val="24"/>
        </w:rPr>
        <w:t>другого</w:t>
      </w:r>
      <w:r w:rsidRPr="00EE1BC6">
        <w:rPr>
          <w:b/>
          <w:sz w:val="24"/>
          <w:szCs w:val="24"/>
        </w:rPr>
        <w:t xml:space="preserve"> (</w:t>
      </w:r>
      <w:r w:rsidR="008947E6" w:rsidRPr="00EE1BC6">
        <w:rPr>
          <w:b/>
          <w:sz w:val="24"/>
          <w:szCs w:val="24"/>
        </w:rPr>
        <w:t>магістерського</w:t>
      </w:r>
      <w:r w:rsidRPr="00EE1BC6">
        <w:rPr>
          <w:b/>
          <w:sz w:val="24"/>
          <w:szCs w:val="24"/>
        </w:rPr>
        <w:t xml:space="preserve">) рівня вищої освіти за спеціальністю </w:t>
      </w:r>
      <w:r w:rsidR="008947E6" w:rsidRPr="00EE1BC6">
        <w:rPr>
          <w:b/>
          <w:sz w:val="24"/>
          <w:szCs w:val="24"/>
        </w:rPr>
        <w:t>А5</w:t>
      </w:r>
      <w:r w:rsidRPr="00EE1BC6">
        <w:rPr>
          <w:b/>
          <w:sz w:val="24"/>
          <w:szCs w:val="24"/>
        </w:rPr>
        <w:t xml:space="preserve"> Професійна освіта (</w:t>
      </w:r>
      <w:r w:rsidR="002F30CB" w:rsidRPr="00EE1BC6">
        <w:rPr>
          <w:b/>
          <w:sz w:val="24"/>
          <w:szCs w:val="24"/>
        </w:rPr>
        <w:t>Управління інформаційною безпекою</w:t>
      </w:r>
      <w:r w:rsidRPr="00EE1BC6">
        <w:rPr>
          <w:b/>
          <w:sz w:val="24"/>
          <w:szCs w:val="24"/>
        </w:rPr>
        <w:t xml:space="preserve">) галузі знань </w:t>
      </w:r>
      <w:r w:rsidR="002F30CB" w:rsidRPr="00EE1BC6">
        <w:rPr>
          <w:b/>
          <w:sz w:val="24"/>
          <w:szCs w:val="24"/>
        </w:rPr>
        <w:t>А</w:t>
      </w:r>
      <w:r w:rsidRPr="00EE1BC6">
        <w:rPr>
          <w:b/>
          <w:sz w:val="24"/>
          <w:szCs w:val="24"/>
        </w:rPr>
        <w:t xml:space="preserve"> Освіта</w:t>
      </w:r>
    </w:p>
    <w:p w14:paraId="0FA08920" w14:textId="77777777" w:rsidR="00873C4B" w:rsidRPr="00EE1BC6" w:rsidRDefault="00873C4B">
      <w:pPr>
        <w:widowControl/>
        <w:ind w:right="2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99"/>
        <w:gridCol w:w="5099"/>
      </w:tblGrid>
      <w:tr w:rsidR="002B299B" w:rsidRPr="00EE1BC6" w14:paraId="4F223D7F" w14:textId="77777777" w:rsidTr="002B299B">
        <w:trPr>
          <w:trHeight w:val="27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9BEC2FB" w14:textId="77777777" w:rsidR="002B299B" w:rsidRPr="00EE1BC6" w:rsidRDefault="002B299B" w:rsidP="002B299B">
            <w:pPr>
              <w:widowControl/>
              <w:ind w:right="2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1 курс 1 семестр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64AD035" w14:textId="77777777" w:rsidR="002B299B" w:rsidRPr="00EE1BC6" w:rsidRDefault="002B299B" w:rsidP="002B299B">
            <w:pPr>
              <w:widowControl/>
              <w:ind w:right="2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1 курс 2 семестр</w:t>
            </w:r>
          </w:p>
        </w:tc>
      </w:tr>
      <w:tr w:rsidR="002B299B" w:rsidRPr="00EE1BC6" w14:paraId="570C0320" w14:textId="77777777" w:rsidTr="002B299B">
        <w:trPr>
          <w:trHeight w:val="275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F9E0C79" w14:textId="77777777" w:rsidR="002B299B" w:rsidRPr="00EE1BC6" w:rsidRDefault="002B299B" w:rsidP="002B299B">
            <w:pPr>
              <w:widowControl/>
              <w:ind w:right="2"/>
              <w:rPr>
                <w:b/>
                <w:i/>
                <w:sz w:val="24"/>
                <w:szCs w:val="24"/>
              </w:rPr>
            </w:pPr>
            <w:r w:rsidRPr="00EE1BC6">
              <w:rPr>
                <w:b/>
                <w:i/>
                <w:sz w:val="24"/>
                <w:szCs w:val="24"/>
              </w:rPr>
              <w:t>Код та назви компонент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D5167E8" w14:textId="77777777" w:rsidR="002B299B" w:rsidRPr="00EE1BC6" w:rsidRDefault="002B299B" w:rsidP="002B299B">
            <w:pPr>
              <w:widowControl/>
              <w:ind w:right="2"/>
              <w:rPr>
                <w:b/>
                <w:i/>
                <w:sz w:val="24"/>
                <w:szCs w:val="24"/>
              </w:rPr>
            </w:pPr>
            <w:r w:rsidRPr="00EE1BC6">
              <w:rPr>
                <w:b/>
                <w:i/>
                <w:sz w:val="24"/>
                <w:szCs w:val="24"/>
              </w:rPr>
              <w:t>Код та назви компонент</w:t>
            </w:r>
          </w:p>
        </w:tc>
      </w:tr>
      <w:tr w:rsidR="002B299B" w:rsidRPr="00EE1BC6" w14:paraId="466A4254" w14:textId="77777777" w:rsidTr="00B6007D">
        <w:trPr>
          <w:trHeight w:val="4421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C649" w14:textId="7B998435" w:rsidR="002B299B" w:rsidRPr="00EE1BC6" w:rsidRDefault="002B299B" w:rsidP="002B299B">
            <w:pPr>
              <w:widowControl/>
              <w:ind w:right="2"/>
            </w:pPr>
            <w:r w:rsidRPr="00EE1BC6">
              <w:t xml:space="preserve">ОК 1. </w:t>
            </w:r>
            <w:r w:rsidR="00074265" w:rsidRPr="00EE1BC6">
              <w:t>Іноземна мова професійного спрямування</w:t>
            </w:r>
            <w:r w:rsidR="00FC1A56" w:rsidRPr="00EE1BC6">
              <w:t xml:space="preserve"> (</w:t>
            </w:r>
            <w:r w:rsidR="00BE0806" w:rsidRPr="00EE1BC6">
              <w:t>залік)</w:t>
            </w:r>
          </w:p>
          <w:p w14:paraId="2E208806" w14:textId="77777777" w:rsidR="00D45316" w:rsidRPr="00EE1BC6" w:rsidRDefault="00D45316" w:rsidP="00D45316">
            <w:pPr>
              <w:widowControl/>
              <w:ind w:right="2"/>
            </w:pPr>
            <w:r w:rsidRPr="00EE1BC6">
              <w:t>ОК 2. Методологія наукових досліджень (екзамен)</w:t>
            </w:r>
          </w:p>
          <w:p w14:paraId="3D7BB117" w14:textId="1A04A554" w:rsidR="00E5521C" w:rsidRPr="00EE1BC6" w:rsidRDefault="00E5521C" w:rsidP="00E5521C">
            <w:pPr>
              <w:widowControl/>
              <w:ind w:right="2"/>
            </w:pPr>
            <w:r w:rsidRPr="00EE1BC6">
              <w:t>ОК 3. Інноваційні цифрові технології в інформаційній безпеці</w:t>
            </w:r>
            <w:r w:rsidR="00BE0806" w:rsidRPr="00EE1BC6">
              <w:t xml:space="preserve"> (екзамен)</w:t>
            </w:r>
          </w:p>
          <w:p w14:paraId="042381F7" w14:textId="055FC8F9" w:rsidR="002B299B" w:rsidRPr="00EE1BC6" w:rsidRDefault="002B299B" w:rsidP="002B299B">
            <w:pPr>
              <w:widowControl/>
              <w:ind w:right="2"/>
            </w:pPr>
            <w:r w:rsidRPr="00EE1BC6">
              <w:t xml:space="preserve">ОК </w:t>
            </w:r>
            <w:r w:rsidR="00F11760" w:rsidRPr="00EE1BC6">
              <w:t>4</w:t>
            </w:r>
            <w:r w:rsidRPr="00EE1BC6">
              <w:t xml:space="preserve">. </w:t>
            </w:r>
            <w:r w:rsidR="00F11760" w:rsidRPr="00EE1BC6">
              <w:t>Педагогіка та психологія вищої школи</w:t>
            </w:r>
            <w:r w:rsidR="00BD414A" w:rsidRPr="00EE1BC6">
              <w:t xml:space="preserve"> </w:t>
            </w:r>
            <w:r w:rsidR="00B26054" w:rsidRPr="00EE1BC6">
              <w:t>(екзамен)</w:t>
            </w:r>
          </w:p>
          <w:p w14:paraId="613D90FC" w14:textId="04BA7E41" w:rsidR="002B299B" w:rsidRPr="00EE1BC6" w:rsidRDefault="002B299B" w:rsidP="002B299B">
            <w:pPr>
              <w:widowControl/>
              <w:ind w:right="2"/>
            </w:pPr>
            <w:r w:rsidRPr="00EE1BC6">
              <w:t xml:space="preserve">ОК </w:t>
            </w:r>
            <w:r w:rsidR="00824725" w:rsidRPr="00EE1BC6">
              <w:t>5</w:t>
            </w:r>
            <w:r w:rsidRPr="00EE1BC6">
              <w:t xml:space="preserve">. </w:t>
            </w:r>
            <w:r w:rsidR="00824725" w:rsidRPr="00EE1BC6">
              <w:t>Менеджмент професійної освіти</w:t>
            </w:r>
            <w:r w:rsidR="000F795F" w:rsidRPr="00EE1BC6">
              <w:t>(екзамен)</w:t>
            </w:r>
          </w:p>
          <w:p w14:paraId="2FA41C20" w14:textId="4EE3ECE9" w:rsidR="00824725" w:rsidRPr="00EE1BC6" w:rsidRDefault="00824725" w:rsidP="002B299B">
            <w:pPr>
              <w:widowControl/>
              <w:ind w:right="2"/>
            </w:pPr>
            <w:r w:rsidRPr="00EE1BC6">
              <w:t>ОК</w:t>
            </w:r>
            <w:r w:rsidR="00793961" w:rsidRPr="00EE1BC6">
              <w:t xml:space="preserve"> 6. Методологія та дидактика професійної освіти</w:t>
            </w:r>
          </w:p>
          <w:p w14:paraId="1620A6FD" w14:textId="0F80556F" w:rsidR="009A6715" w:rsidRPr="00EE1BC6" w:rsidRDefault="009A6715" w:rsidP="009A6715">
            <w:pPr>
              <w:widowControl/>
              <w:ind w:right="2"/>
            </w:pPr>
            <w:r w:rsidRPr="00EE1BC6">
              <w:t>ОК 7. Теорія і методика інформаційної безпеки</w:t>
            </w:r>
          </w:p>
          <w:p w14:paraId="40FDE536" w14:textId="08B76619" w:rsidR="00793961" w:rsidRPr="00EE1BC6" w:rsidRDefault="00793961" w:rsidP="002B299B">
            <w:pPr>
              <w:widowControl/>
              <w:ind w:right="2"/>
            </w:pPr>
            <w:r w:rsidRPr="00EE1BC6">
              <w:t xml:space="preserve">ОК 8. Штучний інтелект </w:t>
            </w:r>
            <w:r w:rsidR="000B3A3A" w:rsidRPr="00EE1BC6">
              <w:t xml:space="preserve">та комп’ютерні інциденти </w:t>
            </w:r>
            <w:r w:rsidRPr="00EE1BC6">
              <w:t>в системах</w:t>
            </w:r>
            <w:r w:rsidR="000B3A3A" w:rsidRPr="00EE1BC6">
              <w:t xml:space="preserve"> </w:t>
            </w:r>
            <w:r w:rsidRPr="00EE1BC6">
              <w:t>інформаційної безпеки</w:t>
            </w:r>
            <w:r w:rsidR="00A22424" w:rsidRPr="00EE1BC6">
              <w:t>(екзамен)</w:t>
            </w:r>
          </w:p>
          <w:p w14:paraId="1FF1235F" w14:textId="7788A2AB" w:rsidR="002B299B" w:rsidRPr="00EE1BC6" w:rsidRDefault="00A12100" w:rsidP="00824725">
            <w:pPr>
              <w:widowControl/>
              <w:ind w:right="2"/>
            </w:pPr>
            <w:r w:rsidRPr="00EE1BC6">
              <w:t xml:space="preserve">ОК 9. Управління ІТ- проектами в професійній освіті 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1CFB4" w14:textId="3E2598C8" w:rsidR="002B299B" w:rsidRPr="00EE1BC6" w:rsidRDefault="002B299B" w:rsidP="00074265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ОК </w:t>
            </w:r>
            <w:r w:rsidR="00074265" w:rsidRPr="00EE1BC6">
              <w:rPr>
                <w:sz w:val="24"/>
                <w:szCs w:val="24"/>
              </w:rPr>
              <w:t>1</w:t>
            </w:r>
            <w:r w:rsidRPr="00EE1BC6">
              <w:rPr>
                <w:sz w:val="24"/>
                <w:szCs w:val="24"/>
              </w:rPr>
              <w:t xml:space="preserve">. </w:t>
            </w:r>
            <w:r w:rsidR="00074265" w:rsidRPr="00EE1BC6">
              <w:rPr>
                <w:sz w:val="24"/>
                <w:szCs w:val="24"/>
              </w:rPr>
              <w:t>Іноземна мова професійного спрямування.</w:t>
            </w:r>
            <w:r w:rsidR="004B5BCE" w:rsidRPr="00EE1BC6">
              <w:rPr>
                <w:sz w:val="24"/>
                <w:szCs w:val="24"/>
              </w:rPr>
              <w:t xml:space="preserve"> (екзамен)</w:t>
            </w:r>
          </w:p>
          <w:p w14:paraId="043B71AB" w14:textId="2BFD9B39" w:rsidR="00793961" w:rsidRPr="00EE1BC6" w:rsidRDefault="00793961" w:rsidP="00793961">
            <w:pPr>
              <w:widowControl/>
              <w:ind w:right="2"/>
              <w:rPr>
                <w:sz w:val="20"/>
                <w:szCs w:val="20"/>
              </w:rPr>
            </w:pPr>
            <w:r w:rsidRPr="00EE1BC6">
              <w:rPr>
                <w:sz w:val="24"/>
                <w:szCs w:val="24"/>
              </w:rPr>
              <w:t xml:space="preserve">ОК 6. </w:t>
            </w:r>
            <w:r w:rsidRPr="00EE1BC6">
              <w:rPr>
                <w:sz w:val="20"/>
                <w:szCs w:val="20"/>
              </w:rPr>
              <w:t>Методологія та дидактика професійної освіти</w:t>
            </w:r>
            <w:r w:rsidR="000F795F" w:rsidRPr="00EE1BC6">
              <w:rPr>
                <w:sz w:val="20"/>
                <w:szCs w:val="20"/>
              </w:rPr>
              <w:t xml:space="preserve"> </w:t>
            </w:r>
            <w:r w:rsidR="000F795F" w:rsidRPr="00EE1BC6">
              <w:rPr>
                <w:sz w:val="24"/>
                <w:szCs w:val="24"/>
              </w:rPr>
              <w:t>(екзамен)</w:t>
            </w:r>
          </w:p>
          <w:p w14:paraId="5464130C" w14:textId="77777777" w:rsidR="00793961" w:rsidRPr="00EE1BC6" w:rsidRDefault="00793961" w:rsidP="00793961">
            <w:pPr>
              <w:widowControl/>
              <w:ind w:right="2"/>
              <w:rPr>
                <w:sz w:val="24"/>
                <w:szCs w:val="24"/>
              </w:rPr>
            </w:pPr>
          </w:p>
          <w:p w14:paraId="297B8F76" w14:textId="77777777" w:rsidR="00793961" w:rsidRPr="00EE1BC6" w:rsidRDefault="00793961" w:rsidP="00824725">
            <w:pPr>
              <w:widowControl/>
              <w:ind w:right="2"/>
              <w:rPr>
                <w:sz w:val="24"/>
                <w:szCs w:val="24"/>
              </w:rPr>
            </w:pPr>
          </w:p>
          <w:p w14:paraId="7D91334E" w14:textId="45419971" w:rsidR="00824725" w:rsidRPr="00EE1BC6" w:rsidRDefault="00824725" w:rsidP="00074265">
            <w:pPr>
              <w:widowControl/>
              <w:ind w:right="2"/>
              <w:rPr>
                <w:sz w:val="24"/>
                <w:szCs w:val="24"/>
              </w:rPr>
            </w:pPr>
          </w:p>
        </w:tc>
      </w:tr>
      <w:tr w:rsidR="005D2AA5" w:rsidRPr="00EE1BC6" w14:paraId="496B3B2F" w14:textId="77777777" w:rsidTr="00B6007D">
        <w:trPr>
          <w:trHeight w:val="1396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515E" w14:textId="48AB8193" w:rsidR="005D2AA5" w:rsidRPr="00EE1BC6" w:rsidRDefault="00776179" w:rsidP="002B299B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X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1B2D" w14:textId="5E645850" w:rsidR="005D2AA5" w:rsidRPr="00EE1BC6" w:rsidRDefault="00896C64" w:rsidP="004C7553">
            <w:pPr>
              <w:pStyle w:val="a7"/>
              <w:widowControl/>
              <w:numPr>
                <w:ilvl w:val="0"/>
                <w:numId w:val="13"/>
              </w:numPr>
              <w:ind w:left="319"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4A0C0DDD" w14:textId="77777777" w:rsidR="00896C64" w:rsidRPr="00EE1BC6" w:rsidRDefault="00896C64" w:rsidP="004C7553">
            <w:pPr>
              <w:pStyle w:val="a7"/>
              <w:widowControl/>
              <w:numPr>
                <w:ilvl w:val="0"/>
                <w:numId w:val="13"/>
              </w:numPr>
              <w:ind w:left="319"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63908C1F" w14:textId="77777777" w:rsidR="00FE5AC9" w:rsidRPr="00EE1BC6" w:rsidRDefault="00FE5AC9" w:rsidP="004C7553">
            <w:pPr>
              <w:pStyle w:val="a7"/>
              <w:widowControl/>
              <w:numPr>
                <w:ilvl w:val="0"/>
                <w:numId w:val="13"/>
              </w:numPr>
              <w:ind w:left="319"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3B5C6A29" w14:textId="77777777" w:rsidR="00FE5AC9" w:rsidRPr="00EE1BC6" w:rsidRDefault="00FE5AC9" w:rsidP="004C7553">
            <w:pPr>
              <w:pStyle w:val="a7"/>
              <w:widowControl/>
              <w:numPr>
                <w:ilvl w:val="0"/>
                <w:numId w:val="13"/>
              </w:numPr>
              <w:ind w:left="319"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55F23F17" w14:textId="40BC54B3" w:rsidR="006026D6" w:rsidRPr="00EE1BC6" w:rsidRDefault="00FE5AC9" w:rsidP="00B6007D">
            <w:pPr>
              <w:pStyle w:val="a7"/>
              <w:widowControl/>
              <w:numPr>
                <w:ilvl w:val="0"/>
                <w:numId w:val="13"/>
              </w:numPr>
              <w:ind w:left="319"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</w:tc>
      </w:tr>
      <w:tr w:rsidR="002B299B" w:rsidRPr="00EE1BC6" w14:paraId="3995A889" w14:textId="77777777" w:rsidTr="002B299B">
        <w:trPr>
          <w:trHeight w:val="39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F6841" w14:textId="77777777" w:rsidR="002B299B" w:rsidRPr="00EE1BC6" w:rsidRDefault="002B299B" w:rsidP="002B299B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Х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F7A5A" w14:textId="50FF6918" w:rsidR="002B299B" w:rsidRPr="00EE1BC6" w:rsidRDefault="00426839" w:rsidP="002B299B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 xml:space="preserve">ОК 10. </w:t>
            </w:r>
            <w:r w:rsidRPr="00EE1BC6">
              <w:rPr>
                <w:color w:val="000000"/>
                <w:sz w:val="20"/>
                <w:szCs w:val="20"/>
              </w:rPr>
              <w:t>Педагогічна практика </w:t>
            </w:r>
          </w:p>
        </w:tc>
      </w:tr>
      <w:tr w:rsidR="002B299B" w:rsidRPr="00EE1BC6" w14:paraId="36AF8E47" w14:textId="77777777" w:rsidTr="00D72B56">
        <w:trPr>
          <w:trHeight w:val="275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D6F6171" w14:textId="77777777" w:rsidR="002B299B" w:rsidRPr="00EE1BC6" w:rsidRDefault="002B299B" w:rsidP="002B299B">
            <w:pPr>
              <w:widowControl/>
              <w:ind w:right="2"/>
              <w:rPr>
                <w:b/>
                <w:sz w:val="24"/>
                <w:szCs w:val="24"/>
              </w:rPr>
            </w:pPr>
            <w:r w:rsidRPr="00EE1BC6">
              <w:rPr>
                <w:b/>
                <w:sz w:val="24"/>
                <w:szCs w:val="24"/>
              </w:rPr>
              <w:t>2 курс 3 семестр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74FA0570" w14:textId="37457C30" w:rsidR="002B299B" w:rsidRPr="00EE1BC6" w:rsidRDefault="002B299B" w:rsidP="002B299B">
            <w:pPr>
              <w:widowControl/>
              <w:ind w:right="2"/>
              <w:rPr>
                <w:b/>
                <w:sz w:val="24"/>
                <w:szCs w:val="24"/>
              </w:rPr>
            </w:pPr>
          </w:p>
        </w:tc>
      </w:tr>
      <w:tr w:rsidR="002B299B" w:rsidRPr="00EE1BC6" w14:paraId="1F8CCDA0" w14:textId="77777777" w:rsidTr="00D72B56">
        <w:trPr>
          <w:trHeight w:val="275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F2058D" w14:textId="77777777" w:rsidR="002B299B" w:rsidRPr="00EE1BC6" w:rsidRDefault="002B299B" w:rsidP="002B299B">
            <w:pPr>
              <w:widowControl/>
              <w:ind w:right="2"/>
              <w:rPr>
                <w:b/>
                <w:i/>
                <w:sz w:val="24"/>
                <w:szCs w:val="24"/>
              </w:rPr>
            </w:pPr>
            <w:r w:rsidRPr="00EE1BC6">
              <w:rPr>
                <w:b/>
                <w:i/>
                <w:sz w:val="24"/>
                <w:szCs w:val="24"/>
              </w:rPr>
              <w:t>Код та назви компонент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6ACB97D6" w14:textId="7FBA0823" w:rsidR="002B299B" w:rsidRPr="00EE1BC6" w:rsidRDefault="002B299B" w:rsidP="002B299B">
            <w:pPr>
              <w:widowControl/>
              <w:ind w:right="2"/>
              <w:rPr>
                <w:b/>
                <w:i/>
                <w:sz w:val="24"/>
                <w:szCs w:val="24"/>
              </w:rPr>
            </w:pPr>
          </w:p>
        </w:tc>
      </w:tr>
      <w:tr w:rsidR="002B299B" w:rsidRPr="00EE1BC6" w14:paraId="21877DC4" w14:textId="77777777" w:rsidTr="001570D5">
        <w:trPr>
          <w:trHeight w:val="436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FCBDEB" w14:textId="1C1E764D" w:rsidR="002B299B" w:rsidRPr="00EE1BC6" w:rsidRDefault="00776179" w:rsidP="0042798B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X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02BF5F5" w14:textId="1BE17F84" w:rsidR="002B299B" w:rsidRPr="00EE1BC6" w:rsidRDefault="002B299B" w:rsidP="002B299B">
            <w:pPr>
              <w:widowControl/>
              <w:ind w:right="2"/>
              <w:rPr>
                <w:sz w:val="24"/>
                <w:szCs w:val="24"/>
              </w:rPr>
            </w:pPr>
          </w:p>
        </w:tc>
      </w:tr>
      <w:tr w:rsidR="002B299B" w:rsidRPr="00EE1BC6" w14:paraId="240E9CF3" w14:textId="77777777" w:rsidTr="002B299B">
        <w:trPr>
          <w:trHeight w:val="619"/>
        </w:trPr>
        <w:tc>
          <w:tcPr>
            <w:tcW w:w="25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7FCC" w14:textId="77777777" w:rsidR="002B299B" w:rsidRPr="00EE1BC6" w:rsidRDefault="002B299B" w:rsidP="003D6C11">
            <w:pPr>
              <w:widowControl/>
              <w:numPr>
                <w:ilvl w:val="0"/>
                <w:numId w:val="12"/>
              </w:numPr>
              <w:ind w:left="316" w:right="2" w:hanging="263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</w:t>
            </w:r>
          </w:p>
          <w:p w14:paraId="6D1119DC" w14:textId="070B48EA" w:rsidR="003D6C11" w:rsidRPr="00EE1BC6" w:rsidRDefault="003D6C11" w:rsidP="003D6C11">
            <w:pPr>
              <w:widowControl/>
              <w:numPr>
                <w:ilvl w:val="0"/>
                <w:numId w:val="12"/>
              </w:numPr>
              <w:ind w:left="316" w:right="2" w:hanging="263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28EB1633" w14:textId="12EEC7EC" w:rsidR="003D6C11" w:rsidRPr="00EE1BC6" w:rsidRDefault="003D6C11" w:rsidP="003D6C11">
            <w:pPr>
              <w:widowControl/>
              <w:numPr>
                <w:ilvl w:val="0"/>
                <w:numId w:val="12"/>
              </w:numPr>
              <w:ind w:left="316" w:right="2" w:hanging="263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ВБ.</w:t>
            </w:r>
          </w:p>
          <w:p w14:paraId="5663ACC5" w14:textId="77777777" w:rsidR="002B299B" w:rsidRPr="00EE1BC6" w:rsidRDefault="002B299B" w:rsidP="002B299B">
            <w:pPr>
              <w:widowControl/>
              <w:ind w:right="2"/>
              <w:rPr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8F0D" w14:textId="77777777" w:rsidR="002B299B" w:rsidRPr="00EE1BC6" w:rsidRDefault="002B299B" w:rsidP="002B299B">
            <w:pPr>
              <w:widowControl/>
              <w:ind w:right="2"/>
              <w:rPr>
                <w:sz w:val="24"/>
                <w:szCs w:val="24"/>
              </w:rPr>
            </w:pPr>
          </w:p>
        </w:tc>
      </w:tr>
      <w:tr w:rsidR="002B299B" w:rsidRPr="00EE1BC6" w14:paraId="7E87B82A" w14:textId="77777777" w:rsidTr="003D6C11">
        <w:trPr>
          <w:trHeight w:val="33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1F339" w14:textId="77777777" w:rsidR="002B299B" w:rsidRPr="00EE1BC6" w:rsidRDefault="00025A51" w:rsidP="002B299B">
            <w:pPr>
              <w:widowControl/>
              <w:ind w:right="2"/>
              <w:rPr>
                <w:color w:val="000000"/>
                <w:sz w:val="20"/>
                <w:szCs w:val="20"/>
              </w:rPr>
            </w:pPr>
            <w:r w:rsidRPr="00EE1BC6">
              <w:rPr>
                <w:sz w:val="24"/>
                <w:szCs w:val="24"/>
              </w:rPr>
              <w:t xml:space="preserve">ОК 11. </w:t>
            </w:r>
            <w:r w:rsidRPr="00EE1BC6">
              <w:rPr>
                <w:color w:val="000000"/>
                <w:sz w:val="20"/>
                <w:szCs w:val="20"/>
              </w:rPr>
              <w:t>Переддипломна практика </w:t>
            </w:r>
          </w:p>
          <w:p w14:paraId="5FA7DBBC" w14:textId="032A4C3B" w:rsidR="00AD2F60" w:rsidRPr="00EE1BC6" w:rsidRDefault="00AD2F60" w:rsidP="002B299B">
            <w:pPr>
              <w:widowControl/>
              <w:ind w:right="2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ОК 12. Підготовка та захист кваліфікаційної роботи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A3BF" w14:textId="288FE73D" w:rsidR="002B299B" w:rsidRPr="00EE1BC6" w:rsidRDefault="002B299B" w:rsidP="002B299B">
            <w:pPr>
              <w:widowControl/>
              <w:ind w:right="2"/>
              <w:rPr>
                <w:sz w:val="24"/>
                <w:szCs w:val="24"/>
              </w:rPr>
            </w:pPr>
          </w:p>
        </w:tc>
      </w:tr>
    </w:tbl>
    <w:p w14:paraId="1CB94F1E" w14:textId="77777777" w:rsidR="00873C4B" w:rsidRPr="00EE1BC6" w:rsidRDefault="00873C4B">
      <w:pPr>
        <w:widowControl/>
        <w:ind w:right="2"/>
        <w:rPr>
          <w:sz w:val="24"/>
          <w:szCs w:val="24"/>
        </w:rPr>
      </w:pPr>
    </w:p>
    <w:p w14:paraId="72954C72" w14:textId="77777777" w:rsidR="002B299B" w:rsidRPr="00EE1BC6" w:rsidRDefault="002B299B">
      <w:pPr>
        <w:rPr>
          <w:rFonts w:ascii="Times" w:eastAsia="Times" w:hAnsi="Times" w:cs="Times"/>
          <w:b/>
          <w:color w:val="000000"/>
        </w:rPr>
      </w:pPr>
      <w:r w:rsidRPr="00EE1BC6">
        <w:rPr>
          <w:rFonts w:ascii="Times" w:eastAsia="Times" w:hAnsi="Times" w:cs="Times"/>
          <w:b/>
          <w:color w:val="000000"/>
        </w:rPr>
        <w:br w:type="page"/>
      </w:r>
    </w:p>
    <w:p w14:paraId="0C1CF81C" w14:textId="01714CA0" w:rsidR="00873C4B" w:rsidRPr="00EE1BC6" w:rsidRDefault="007D217E">
      <w:pPr>
        <w:spacing w:before="86"/>
        <w:ind w:left="4382" w:hanging="4382"/>
        <w:jc w:val="center"/>
        <w:rPr>
          <w:b/>
          <w:sz w:val="28"/>
          <w:szCs w:val="28"/>
        </w:rPr>
      </w:pPr>
      <w:r w:rsidRPr="00EE1BC6">
        <w:rPr>
          <w:rFonts w:ascii="Times" w:eastAsia="Times" w:hAnsi="Times" w:cs="Times"/>
          <w:b/>
          <w:color w:val="000000"/>
        </w:rPr>
        <w:lastRenderedPageBreak/>
        <w:t>4. ФОРМИ АТЕСТАЦІЇ ЗДОБУВАЧІВ ВИЩОЇ ОСВІТИ</w:t>
      </w:r>
    </w:p>
    <w:tbl>
      <w:tblPr>
        <w:tblStyle w:val="afb"/>
        <w:tblW w:w="101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7"/>
        <w:gridCol w:w="8071"/>
      </w:tblGrid>
      <w:tr w:rsidR="00873C4B" w:rsidRPr="00EE1BC6" w14:paraId="6C97092A" w14:textId="77777777">
        <w:trPr>
          <w:trHeight w:val="648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70537" w14:textId="77777777" w:rsidR="00873C4B" w:rsidRPr="00EE1BC6" w:rsidRDefault="007D217E">
            <w:pPr>
              <w:widowControl/>
              <w:ind w:left="65"/>
              <w:jc w:val="center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Форми атестації здобувачів вищої освіти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FEDEA" w14:textId="77777777" w:rsidR="00873C4B" w:rsidRPr="00EE1BC6" w:rsidRDefault="007D217E">
            <w:pPr>
              <w:widowControl/>
              <w:ind w:left="58" w:right="-8" w:hanging="2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Атестація здійснюється у формі </w:t>
            </w:r>
            <w:sdt>
              <w:sdtPr>
                <w:tag w:val="goog_rdk_11"/>
                <w:id w:val="-852794328"/>
              </w:sdtPr>
              <w:sdtEndPr/>
              <w:sdtContent>
                <w:r w:rsidRPr="00EE1BC6">
                  <w:rPr>
                    <w:rFonts w:ascii="Times" w:eastAsia="Times" w:hAnsi="Times" w:cs="Times"/>
                    <w:color w:val="000000"/>
                    <w:sz w:val="24"/>
                    <w:szCs w:val="24"/>
                  </w:rPr>
                  <w:t xml:space="preserve">комплексного екзамену та </w:t>
                </w:r>
              </w:sdtContent>
            </w:sdt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>публічного захисту (демонстрації) кваліфікаційної роботи.</w:t>
            </w:r>
            <w:r w:rsidRPr="00EE1BC6">
              <w:t xml:space="preserve"> </w:t>
            </w:r>
          </w:p>
        </w:tc>
      </w:tr>
      <w:tr w:rsidR="00873C4B" w:rsidRPr="00EE1BC6" w14:paraId="086B295B" w14:textId="77777777">
        <w:trPr>
          <w:trHeight w:val="873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78452" w14:textId="77777777" w:rsidR="00873C4B" w:rsidRPr="00EE1BC6" w:rsidRDefault="007D217E">
            <w:pPr>
              <w:widowControl/>
              <w:ind w:left="61"/>
              <w:jc w:val="center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Вимоги до кваліфікаційної роботи</w:t>
            </w:r>
          </w:p>
        </w:tc>
        <w:tc>
          <w:tcPr>
            <w:tcW w:w="8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C2591" w14:textId="77777777" w:rsidR="00873C4B" w:rsidRPr="00EE1BC6" w:rsidRDefault="007D217E">
            <w:pPr>
              <w:widowControl/>
              <w:ind w:left="59" w:right="81" w:firstLine="374"/>
              <w:jc w:val="both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>Кваліфікаційна робота має бути спрямована на розв’язання  задачі дослідницького та/або інноваційного характеру або проблеми  професійної освіти за спеціалізацією, що включає проведення  досліджень та/або здійснення інновацій і характеризується  невизначеністю умов і вимог.  </w:t>
            </w:r>
          </w:p>
          <w:p w14:paraId="3229F52E" w14:textId="77777777" w:rsidR="00873C4B" w:rsidRPr="00EE1BC6" w:rsidRDefault="007D217E">
            <w:pPr>
              <w:widowControl/>
              <w:spacing w:before="11"/>
              <w:ind w:left="66" w:right="-9" w:firstLine="366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>Кваліфікаційна робота не повинна містити академічний плагіат, фабрикацію, фальсифікацію.  </w:t>
            </w:r>
          </w:p>
          <w:p w14:paraId="0EAFC6D2" w14:textId="77777777" w:rsidR="00873C4B" w:rsidRPr="00EE1BC6" w:rsidRDefault="007D217E">
            <w:pPr>
              <w:widowControl/>
              <w:spacing w:before="17"/>
              <w:ind w:left="59" w:right="-8" w:firstLine="374"/>
              <w:rPr>
                <w:sz w:val="24"/>
                <w:szCs w:val="24"/>
              </w:rPr>
            </w:pPr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Кваліфікаційна робота має бути розміщена на сайті закладу вищої освіти або його структурного підрозділу або у </w:t>
            </w:r>
            <w:proofErr w:type="spellStart"/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>репозитарії</w:t>
            </w:r>
            <w:proofErr w:type="spellEnd"/>
            <w:r w:rsidRPr="00EE1BC6"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закладу вищої освіти.</w:t>
            </w:r>
          </w:p>
        </w:tc>
      </w:tr>
    </w:tbl>
    <w:p w14:paraId="121E2AFA" w14:textId="77777777" w:rsidR="00873C4B" w:rsidRPr="00EE1BC6" w:rsidRDefault="00873C4B">
      <w:pPr>
        <w:spacing w:before="86"/>
        <w:rPr>
          <w:sz w:val="24"/>
          <w:szCs w:val="24"/>
        </w:rPr>
      </w:pPr>
    </w:p>
    <w:tbl>
      <w:tblPr>
        <w:tblStyle w:val="afc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8100"/>
      </w:tblGrid>
      <w:sdt>
        <w:sdtPr>
          <w:tag w:val="goog_rdk_13"/>
          <w:id w:val="56981516"/>
        </w:sdtPr>
        <w:sdtEndPr/>
        <w:sdtContent>
          <w:tr w:rsidR="00873C4B" w:rsidRPr="00EE1BC6" w14:paraId="74513076" w14:textId="77777777">
            <w:trPr>
              <w:jc w:val="center"/>
            </w:trPr>
            <w:tc>
              <w:tcPr>
                <w:tcW w:w="21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sdt>
                <w:sdtPr>
                  <w:tag w:val="goog_rdk_15"/>
                  <w:id w:val="1243611415"/>
                </w:sdtPr>
                <w:sdtEndPr/>
                <w:sdtContent>
                  <w:p w14:paraId="2A638506" w14:textId="77777777" w:rsidR="00873C4B" w:rsidRPr="00EE1BC6" w:rsidRDefault="00CF176B">
                    <w:pPr>
                      <w:widowControl/>
                      <w:ind w:left="65"/>
                      <w:jc w:val="center"/>
                      <w:rPr>
                        <w:sz w:val="24"/>
                        <w:szCs w:val="24"/>
                      </w:rPr>
                    </w:pPr>
                    <w:sdt>
                      <w:sdtPr>
                        <w:tag w:val="goog_rdk_14"/>
                        <w:id w:val="-1324426127"/>
                      </w:sdtPr>
                      <w:sdtEndPr/>
                      <w:sdtContent>
                        <w:r w:rsidR="007D217E" w:rsidRPr="00EE1BC6">
                          <w:rPr>
                            <w:sz w:val="24"/>
                            <w:szCs w:val="24"/>
                          </w:rPr>
                          <w:t xml:space="preserve">Вимоги до кваліфікаційного екзамену </w:t>
                        </w:r>
                      </w:sdtContent>
                    </w:sdt>
                  </w:p>
                </w:sdtContent>
              </w:sdt>
            </w:tc>
            <w:tc>
              <w:tcPr>
                <w:tcW w:w="81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sdt>
                <w:sdtPr>
                  <w:tag w:val="goog_rdk_17"/>
                  <w:id w:val="179323337"/>
                </w:sdtPr>
                <w:sdtEndPr/>
                <w:sdtContent>
                  <w:p w14:paraId="46F3069B" w14:textId="77777777" w:rsidR="00873C4B" w:rsidRPr="00EE1BC6" w:rsidRDefault="00CF176B">
                    <w:pPr>
                      <w:widowControl/>
                      <w:ind w:left="58" w:right="-8" w:hanging="2"/>
                      <w:rPr>
                        <w:sz w:val="24"/>
                        <w:szCs w:val="24"/>
                      </w:rPr>
                    </w:pPr>
                    <w:sdt>
                      <w:sdtPr>
                        <w:tag w:val="goog_rdk_16"/>
                        <w:id w:val="422392070"/>
                      </w:sdtPr>
                      <w:sdtEndPr/>
                      <w:sdtContent>
                        <w:r w:rsidR="007D217E" w:rsidRPr="00EE1BC6">
                          <w:rPr>
                            <w:sz w:val="24"/>
                            <w:szCs w:val="24"/>
                          </w:rPr>
                          <w:t xml:space="preserve">Вимоги до кваліфікаційного екзамену Атестаційний екзамен передбачає оцінювання обов'язкових результатів навчання, визначених цим стандартом та освітньою програмою 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69BD1BFF" w14:textId="77777777" w:rsidR="00873C4B" w:rsidRPr="00EE1BC6" w:rsidRDefault="00873C4B">
      <w:pPr>
        <w:spacing w:before="86"/>
        <w:jc w:val="center"/>
        <w:rPr>
          <w:b/>
          <w:sz w:val="28"/>
          <w:szCs w:val="28"/>
        </w:rPr>
      </w:pPr>
    </w:p>
    <w:p w14:paraId="16E7ECAA" w14:textId="77777777" w:rsidR="00873C4B" w:rsidRPr="00EE1BC6" w:rsidRDefault="007D217E">
      <w:pPr>
        <w:rPr>
          <w:b/>
          <w:sz w:val="28"/>
          <w:szCs w:val="28"/>
        </w:rPr>
      </w:pPr>
      <w:r w:rsidRPr="00EE1BC6">
        <w:br w:type="page"/>
      </w:r>
    </w:p>
    <w:p w14:paraId="3FBC4CD2" w14:textId="77777777" w:rsidR="007A370F" w:rsidRPr="00EE1BC6" w:rsidRDefault="007A370F" w:rsidP="007A370F">
      <w:pPr>
        <w:pStyle w:val="a5"/>
        <w:rPr>
          <w:b/>
          <w:bCs/>
        </w:rPr>
      </w:pPr>
      <w:r w:rsidRPr="00EE1BC6">
        <w:rPr>
          <w:b/>
          <w:bCs/>
        </w:rPr>
        <w:lastRenderedPageBreak/>
        <w:t xml:space="preserve">5. Матриця відповідності програмних </w:t>
      </w:r>
      <w:proofErr w:type="spellStart"/>
      <w:r w:rsidRPr="00EE1BC6">
        <w:rPr>
          <w:b/>
          <w:bCs/>
        </w:rPr>
        <w:t>компетентностей</w:t>
      </w:r>
      <w:proofErr w:type="spellEnd"/>
      <w:r w:rsidRPr="00EE1BC6">
        <w:rPr>
          <w:b/>
          <w:bCs/>
        </w:rPr>
        <w:t xml:space="preserve"> компонентам ОПП «Професійна освіта (Цифрові технології)»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03"/>
        <w:gridCol w:w="561"/>
        <w:gridCol w:w="561"/>
        <w:gridCol w:w="506"/>
        <w:gridCol w:w="510"/>
        <w:gridCol w:w="567"/>
        <w:gridCol w:w="567"/>
        <w:gridCol w:w="710"/>
        <w:gridCol w:w="848"/>
        <w:gridCol w:w="632"/>
        <w:gridCol w:w="545"/>
        <w:gridCol w:w="545"/>
        <w:gridCol w:w="543"/>
      </w:tblGrid>
      <w:tr w:rsidR="00FB30F1" w:rsidRPr="00EE1BC6" w14:paraId="7D0D4D22" w14:textId="77777777" w:rsidTr="00956D97">
        <w:trPr>
          <w:cantSplit/>
          <w:trHeight w:val="7641"/>
        </w:trPr>
        <w:tc>
          <w:tcPr>
            <w:tcW w:w="1521" w:type="pct"/>
            <w:vAlign w:val="center"/>
            <w:hideMark/>
          </w:tcPr>
          <w:p w14:paraId="35DBF060" w14:textId="77777777" w:rsidR="0066751E" w:rsidRPr="00EE1BC6" w:rsidRDefault="0066751E" w:rsidP="00E33A5B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Компетентності / Освітні компоненти</w:t>
            </w:r>
          </w:p>
        </w:tc>
        <w:tc>
          <w:tcPr>
            <w:tcW w:w="275" w:type="pct"/>
            <w:textDirection w:val="btLr"/>
            <w:hideMark/>
          </w:tcPr>
          <w:p w14:paraId="51A175C8" w14:textId="753FE8EA" w:rsidR="0066751E" w:rsidRPr="00EE1BC6" w:rsidRDefault="0066751E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1 (Іноземна мова)</w:t>
            </w:r>
          </w:p>
        </w:tc>
        <w:tc>
          <w:tcPr>
            <w:tcW w:w="275" w:type="pct"/>
            <w:textDirection w:val="btLr"/>
            <w:hideMark/>
          </w:tcPr>
          <w:p w14:paraId="3A304A81" w14:textId="2B599269" w:rsidR="0066751E" w:rsidRPr="00EE1BC6" w:rsidRDefault="0066751E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2 (Методологія</w:t>
            </w:r>
            <w:r w:rsidR="00DE2129" w:rsidRPr="00EE1BC6">
              <w:rPr>
                <w:b/>
                <w:bCs/>
                <w:sz w:val="24"/>
                <w:szCs w:val="24"/>
              </w:rPr>
              <w:t xml:space="preserve"> наукових</w:t>
            </w:r>
            <w:r w:rsidRPr="00EE1BC6">
              <w:rPr>
                <w:b/>
                <w:bCs/>
                <w:sz w:val="24"/>
                <w:szCs w:val="24"/>
              </w:rPr>
              <w:t xml:space="preserve"> досліджень)</w:t>
            </w:r>
          </w:p>
        </w:tc>
        <w:tc>
          <w:tcPr>
            <w:tcW w:w="248" w:type="pct"/>
            <w:textDirection w:val="btLr"/>
            <w:hideMark/>
          </w:tcPr>
          <w:p w14:paraId="69A71053" w14:textId="0D6E3471" w:rsidR="0066751E" w:rsidRPr="00EE1BC6" w:rsidRDefault="0066751E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3 (</w:t>
            </w:r>
            <w:r w:rsidR="00A90EDA" w:rsidRPr="00EE1BC6">
              <w:rPr>
                <w:b/>
                <w:bCs/>
                <w:sz w:val="24"/>
                <w:szCs w:val="24"/>
              </w:rPr>
              <w:t>Інноваційні цифрові технології в інформаційній безпеці</w:t>
            </w:r>
            <w:r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0" w:type="pct"/>
            <w:textDirection w:val="btLr"/>
            <w:hideMark/>
          </w:tcPr>
          <w:p w14:paraId="492A3BB5" w14:textId="69DCB22A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4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(Педагогіка </w:t>
            </w:r>
            <w:r w:rsidR="00F25D54" w:rsidRPr="00EE1BC6">
              <w:rPr>
                <w:b/>
                <w:bCs/>
                <w:sz w:val="24"/>
                <w:szCs w:val="24"/>
              </w:rPr>
              <w:t>та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психологія</w:t>
            </w:r>
            <w:r w:rsidRPr="00EE1BC6">
              <w:rPr>
                <w:b/>
                <w:bCs/>
                <w:sz w:val="24"/>
                <w:szCs w:val="24"/>
              </w:rPr>
              <w:t xml:space="preserve"> вищої школи</w:t>
            </w:r>
            <w:r w:rsidR="0066751E"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8" w:type="pct"/>
            <w:textDirection w:val="btLr"/>
            <w:hideMark/>
          </w:tcPr>
          <w:p w14:paraId="74417CBF" w14:textId="28E7677F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5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(Менеджмент </w:t>
            </w:r>
            <w:r w:rsidR="00F25D54" w:rsidRPr="00EE1BC6">
              <w:rPr>
                <w:b/>
                <w:bCs/>
                <w:sz w:val="24"/>
                <w:szCs w:val="24"/>
              </w:rPr>
              <w:t xml:space="preserve">професійної </w:t>
            </w:r>
            <w:r w:rsidR="0066751E" w:rsidRPr="00EE1BC6">
              <w:rPr>
                <w:b/>
                <w:bCs/>
                <w:sz w:val="24"/>
                <w:szCs w:val="24"/>
              </w:rPr>
              <w:t>освіти)</w:t>
            </w:r>
          </w:p>
        </w:tc>
        <w:tc>
          <w:tcPr>
            <w:tcW w:w="278" w:type="pct"/>
            <w:textDirection w:val="btLr"/>
            <w:hideMark/>
          </w:tcPr>
          <w:p w14:paraId="0F5B9E1B" w14:textId="2AB5EC76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6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(Методологія </w:t>
            </w:r>
            <w:r w:rsidRPr="00EE1BC6">
              <w:rPr>
                <w:b/>
                <w:bCs/>
                <w:sz w:val="24"/>
                <w:szCs w:val="24"/>
              </w:rPr>
              <w:t xml:space="preserve">і дидактика </w:t>
            </w:r>
            <w:r w:rsidR="0066751E" w:rsidRPr="00EE1BC6">
              <w:rPr>
                <w:b/>
                <w:bCs/>
                <w:sz w:val="24"/>
                <w:szCs w:val="24"/>
              </w:rPr>
              <w:t>професійної освіти)</w:t>
            </w:r>
          </w:p>
        </w:tc>
        <w:tc>
          <w:tcPr>
            <w:tcW w:w="348" w:type="pct"/>
            <w:textDirection w:val="btLr"/>
            <w:hideMark/>
          </w:tcPr>
          <w:p w14:paraId="48CD28E1" w14:textId="71E5C7D6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7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</w:t>
            </w:r>
            <w:r w:rsidR="0083764F" w:rsidRPr="00EE1BC6">
              <w:rPr>
                <w:b/>
                <w:bCs/>
                <w:sz w:val="24"/>
                <w:szCs w:val="24"/>
              </w:rPr>
              <w:t>Теорія і методика інформаційної безпеки</w:t>
            </w:r>
            <w:r w:rsidR="0066751E"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16" w:type="pct"/>
            <w:textDirection w:val="btLr"/>
            <w:hideMark/>
          </w:tcPr>
          <w:p w14:paraId="01A62CFD" w14:textId="6CF8060A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8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</w:t>
            </w:r>
            <w:r w:rsidR="00D036F4" w:rsidRPr="00EE1BC6">
              <w:rPr>
                <w:b/>
                <w:bCs/>
                <w:sz w:val="24"/>
                <w:szCs w:val="24"/>
              </w:rPr>
              <w:t xml:space="preserve">Штучний інтелект </w:t>
            </w:r>
            <w:r w:rsidR="00FE65E3" w:rsidRPr="00EE1BC6">
              <w:rPr>
                <w:b/>
                <w:bCs/>
                <w:sz w:val="24"/>
                <w:szCs w:val="24"/>
              </w:rPr>
              <w:t>та</w:t>
            </w:r>
            <w:r w:rsidR="00D036F4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="00707369" w:rsidRPr="00EE1BC6">
              <w:rPr>
                <w:b/>
                <w:bCs/>
                <w:sz w:val="24"/>
                <w:szCs w:val="24"/>
              </w:rPr>
              <w:t>комп</w:t>
            </w:r>
            <w:r w:rsidR="00DB6D89" w:rsidRPr="00EE1BC6">
              <w:rPr>
                <w:b/>
                <w:bCs/>
                <w:sz w:val="24"/>
                <w:szCs w:val="24"/>
              </w:rPr>
              <w:t>’</w:t>
            </w:r>
            <w:r w:rsidR="00707369" w:rsidRPr="00EE1BC6">
              <w:rPr>
                <w:b/>
                <w:bCs/>
                <w:sz w:val="24"/>
                <w:szCs w:val="24"/>
              </w:rPr>
              <w:t>ютерні інциденти</w:t>
            </w:r>
            <w:r w:rsidR="00D036F4" w:rsidRPr="00EE1BC6">
              <w:rPr>
                <w:b/>
                <w:bCs/>
                <w:sz w:val="24"/>
                <w:szCs w:val="24"/>
              </w:rPr>
              <w:t xml:space="preserve"> в системах інформаційної безпеки</w:t>
            </w:r>
            <w:r w:rsidR="0066751E"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0" w:type="pct"/>
            <w:textDirection w:val="btLr"/>
            <w:hideMark/>
          </w:tcPr>
          <w:p w14:paraId="5F1892F1" w14:textId="4DDE1A00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9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(Управління ІТ-</w:t>
            </w:r>
            <w:proofErr w:type="spellStart"/>
            <w:r w:rsidR="0066751E" w:rsidRPr="00EE1BC6">
              <w:rPr>
                <w:b/>
                <w:bCs/>
                <w:sz w:val="24"/>
                <w:szCs w:val="24"/>
              </w:rPr>
              <w:t>проєктами</w:t>
            </w:r>
            <w:proofErr w:type="spellEnd"/>
            <w:r w:rsidR="0066751E"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7" w:type="pct"/>
            <w:textDirection w:val="btLr"/>
            <w:hideMark/>
          </w:tcPr>
          <w:p w14:paraId="4CCA07C2" w14:textId="3F6B7B31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10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(Педагогічна практика)</w:t>
            </w:r>
          </w:p>
        </w:tc>
        <w:tc>
          <w:tcPr>
            <w:tcW w:w="267" w:type="pct"/>
            <w:textDirection w:val="btLr"/>
            <w:hideMark/>
          </w:tcPr>
          <w:p w14:paraId="7D988B78" w14:textId="6AA89A17" w:rsidR="0066751E" w:rsidRPr="00EE1BC6" w:rsidRDefault="00A53DAC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</w:t>
            </w:r>
            <w:r w:rsidRPr="00EE1BC6">
              <w:rPr>
                <w:b/>
                <w:bCs/>
                <w:sz w:val="24"/>
                <w:szCs w:val="24"/>
              </w:rPr>
              <w:t>11</w:t>
            </w:r>
            <w:r w:rsidR="0066751E" w:rsidRPr="00EE1BC6">
              <w:rPr>
                <w:b/>
                <w:bCs/>
                <w:sz w:val="24"/>
                <w:szCs w:val="24"/>
              </w:rPr>
              <w:t xml:space="preserve"> (Переддипломна практика)</w:t>
            </w:r>
          </w:p>
        </w:tc>
        <w:tc>
          <w:tcPr>
            <w:tcW w:w="266" w:type="pct"/>
            <w:textDirection w:val="btLr"/>
          </w:tcPr>
          <w:p w14:paraId="602B6D4F" w14:textId="7FB8A3DC" w:rsidR="0066751E" w:rsidRPr="00EE1BC6" w:rsidRDefault="0066751E" w:rsidP="0066751E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1A7FCB6B" w14:textId="77777777" w:rsidTr="00913387">
        <w:tc>
          <w:tcPr>
            <w:tcW w:w="1521" w:type="pct"/>
            <w:hideMark/>
          </w:tcPr>
          <w:p w14:paraId="0254FE9A" w14:textId="1B3CAAF2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(ІК)</w:t>
            </w:r>
          </w:p>
        </w:tc>
        <w:tc>
          <w:tcPr>
            <w:tcW w:w="275" w:type="pct"/>
            <w:vAlign w:val="center"/>
          </w:tcPr>
          <w:p w14:paraId="11B80721" w14:textId="22B4BF7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5BF644C5" w14:textId="2DE9811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48" w:type="pct"/>
            <w:vAlign w:val="center"/>
          </w:tcPr>
          <w:p w14:paraId="11B92ADC" w14:textId="26B6D3F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50" w:type="pct"/>
            <w:vAlign w:val="center"/>
          </w:tcPr>
          <w:p w14:paraId="07AE05FA" w14:textId="4EEF09F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3A28094F" w14:textId="435D408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2CF9EC19" w14:textId="6B80B2E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0AE3511A" w14:textId="435B8B6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4DAB1A00" w14:textId="29FEC4B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38115DBF" w14:textId="2DCD1DA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0D4649DF" w14:textId="0268768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5C8CAF8D" w14:textId="4D5B7E3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1C378F43" w14:textId="6973198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61E59F2C" w14:textId="77777777" w:rsidTr="00913387">
        <w:tc>
          <w:tcPr>
            <w:tcW w:w="1521" w:type="pct"/>
          </w:tcPr>
          <w:p w14:paraId="467AD40E" w14:textId="3998F694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1</w:t>
            </w:r>
          </w:p>
        </w:tc>
        <w:tc>
          <w:tcPr>
            <w:tcW w:w="275" w:type="pct"/>
            <w:vAlign w:val="center"/>
          </w:tcPr>
          <w:p w14:paraId="7125F1A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57B57CD2" w14:textId="4511735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48" w:type="pct"/>
            <w:vAlign w:val="center"/>
          </w:tcPr>
          <w:p w14:paraId="6882719B" w14:textId="4983589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50" w:type="pct"/>
            <w:vAlign w:val="center"/>
          </w:tcPr>
          <w:p w14:paraId="6F4D480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02D15D5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34F74F0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0EA00A74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2CBDCA2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07FFFA2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022B88E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5B30A3C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740794D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6CA31285" w14:textId="77777777" w:rsidTr="00913387">
        <w:tc>
          <w:tcPr>
            <w:tcW w:w="1521" w:type="pct"/>
          </w:tcPr>
          <w:p w14:paraId="40D5CA3B" w14:textId="15255F12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2</w:t>
            </w:r>
          </w:p>
        </w:tc>
        <w:tc>
          <w:tcPr>
            <w:tcW w:w="275" w:type="pct"/>
            <w:vAlign w:val="center"/>
          </w:tcPr>
          <w:p w14:paraId="64BC003D" w14:textId="4EE9FC88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1B6216F4" w14:textId="0189D44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48" w:type="pct"/>
            <w:vAlign w:val="center"/>
          </w:tcPr>
          <w:p w14:paraId="1D174C9C" w14:textId="19F8795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50" w:type="pct"/>
            <w:vAlign w:val="center"/>
          </w:tcPr>
          <w:p w14:paraId="21E2B87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11CB852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47BED29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7EA122D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6C2C9AF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79BFF2F2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53D82CD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273D28E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7057A00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0861CB47" w14:textId="77777777" w:rsidTr="00913387">
        <w:tc>
          <w:tcPr>
            <w:tcW w:w="1521" w:type="pct"/>
          </w:tcPr>
          <w:p w14:paraId="1CBA3BD0" w14:textId="4CDF1DA2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3</w:t>
            </w:r>
          </w:p>
        </w:tc>
        <w:tc>
          <w:tcPr>
            <w:tcW w:w="275" w:type="pct"/>
            <w:vAlign w:val="center"/>
          </w:tcPr>
          <w:p w14:paraId="2F95644B" w14:textId="4365F07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113560E6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47D30E4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06D69E0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7278E77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23542B7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6F14B52B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877284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5E504CB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499BA8B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73A3B8E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6AF9B356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537BBB29" w14:textId="77777777" w:rsidTr="00913387">
        <w:tc>
          <w:tcPr>
            <w:tcW w:w="1521" w:type="pct"/>
          </w:tcPr>
          <w:p w14:paraId="196E8ED7" w14:textId="2ED5B5AD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4</w:t>
            </w:r>
          </w:p>
        </w:tc>
        <w:tc>
          <w:tcPr>
            <w:tcW w:w="275" w:type="pct"/>
            <w:vAlign w:val="center"/>
          </w:tcPr>
          <w:p w14:paraId="416A9DAE" w14:textId="5E46AF3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322FF24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746F68DC" w14:textId="58BC412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50" w:type="pct"/>
            <w:vAlign w:val="center"/>
          </w:tcPr>
          <w:p w14:paraId="7116A78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0D2687CB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1A3439CF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609A837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22B2D1E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412AC0E4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2036B2F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6D7D445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79B297F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3D81130C" w14:textId="77777777" w:rsidTr="00913387">
        <w:tc>
          <w:tcPr>
            <w:tcW w:w="1521" w:type="pct"/>
          </w:tcPr>
          <w:p w14:paraId="44A99678" w14:textId="4E35FD54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5</w:t>
            </w:r>
          </w:p>
        </w:tc>
        <w:tc>
          <w:tcPr>
            <w:tcW w:w="275" w:type="pct"/>
            <w:vAlign w:val="center"/>
          </w:tcPr>
          <w:p w14:paraId="38FE47AB" w14:textId="491D024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0E104F4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22BF1132" w14:textId="78EE7BE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170364F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78440062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63CFAE74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316485E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8721974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4C4760D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695BE38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053401A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372FBD6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413E038D" w14:textId="77777777" w:rsidTr="00913387">
        <w:tc>
          <w:tcPr>
            <w:tcW w:w="1521" w:type="pct"/>
          </w:tcPr>
          <w:p w14:paraId="6F449459" w14:textId="42191EBD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6</w:t>
            </w:r>
          </w:p>
        </w:tc>
        <w:tc>
          <w:tcPr>
            <w:tcW w:w="275" w:type="pct"/>
            <w:vAlign w:val="center"/>
          </w:tcPr>
          <w:p w14:paraId="34FC0E52" w14:textId="7014E3C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44BE4086" w14:textId="6C740C0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48" w:type="pct"/>
            <w:vAlign w:val="center"/>
          </w:tcPr>
          <w:p w14:paraId="51BE1B43" w14:textId="3AFD8F2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50" w:type="pct"/>
            <w:vAlign w:val="center"/>
          </w:tcPr>
          <w:p w14:paraId="0528B73B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0609F66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473E8816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44F7967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953872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4475BB8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73A8701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1FE08C0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0468BD9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5799D21E" w14:textId="77777777" w:rsidTr="00913387">
        <w:tc>
          <w:tcPr>
            <w:tcW w:w="1521" w:type="pct"/>
          </w:tcPr>
          <w:p w14:paraId="6B35C0DE" w14:textId="170FB94D" w:rsidR="00432EBA" w:rsidRPr="00EE1BC6" w:rsidRDefault="00432EBA" w:rsidP="00F27ED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ЗК 7</w:t>
            </w:r>
          </w:p>
        </w:tc>
        <w:tc>
          <w:tcPr>
            <w:tcW w:w="275" w:type="pct"/>
            <w:vAlign w:val="center"/>
          </w:tcPr>
          <w:p w14:paraId="08350335" w14:textId="2C69B0B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5" w:type="pct"/>
            <w:vAlign w:val="center"/>
          </w:tcPr>
          <w:p w14:paraId="74C8B3C9" w14:textId="6DAC7B3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52A6145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4866294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124AC8C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5A04A24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7ED1610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4184BD2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1C58AEF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113D565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7925C67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393C411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7580CFBB" w14:textId="77777777" w:rsidTr="00913387">
        <w:tc>
          <w:tcPr>
            <w:tcW w:w="1521" w:type="pct"/>
            <w:hideMark/>
          </w:tcPr>
          <w:p w14:paraId="33AB85B0" w14:textId="32EE44D6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1</w:t>
            </w:r>
          </w:p>
        </w:tc>
        <w:tc>
          <w:tcPr>
            <w:tcW w:w="275" w:type="pct"/>
            <w:vAlign w:val="center"/>
          </w:tcPr>
          <w:p w14:paraId="56348528" w14:textId="17A2A2E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37E52FAA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6E626851" w14:textId="5564D09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5048EA47" w14:textId="0D001C6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18509391" w14:textId="584DE458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6639D91F" w14:textId="464A5F2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48" w:type="pct"/>
            <w:vAlign w:val="center"/>
          </w:tcPr>
          <w:p w14:paraId="544B63F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B479FB3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35C6781C" w14:textId="2E312DB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19FA9B2C" w14:textId="2FB48BF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3E1FA806" w14:textId="374870F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5F7DBB2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217E328C" w14:textId="77777777" w:rsidTr="00913387">
        <w:tc>
          <w:tcPr>
            <w:tcW w:w="1521" w:type="pct"/>
            <w:hideMark/>
          </w:tcPr>
          <w:p w14:paraId="69AE249A" w14:textId="5D735512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2</w:t>
            </w:r>
          </w:p>
        </w:tc>
        <w:tc>
          <w:tcPr>
            <w:tcW w:w="275" w:type="pct"/>
            <w:vAlign w:val="center"/>
          </w:tcPr>
          <w:p w14:paraId="58BF28E5" w14:textId="76ABDD7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3890CA2F" w14:textId="40E39A8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25A9439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6993D65E" w14:textId="7122C88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6793C96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2BA2A54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19AA558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369EF3C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0AFA0E4E" w14:textId="08D079F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36037BFC" w14:textId="28E0068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3EB84E7C" w14:textId="35677EE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3FA7C004" w14:textId="5550F37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7D5A8D25" w14:textId="77777777" w:rsidTr="00913387">
        <w:tc>
          <w:tcPr>
            <w:tcW w:w="1521" w:type="pct"/>
            <w:hideMark/>
          </w:tcPr>
          <w:p w14:paraId="0165D737" w14:textId="1F828257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3</w:t>
            </w:r>
          </w:p>
        </w:tc>
        <w:tc>
          <w:tcPr>
            <w:tcW w:w="275" w:type="pct"/>
            <w:vAlign w:val="center"/>
          </w:tcPr>
          <w:p w14:paraId="3AFE0EDB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3F8CB20A" w14:textId="5304228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1396FDB5" w14:textId="72B6345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228FB497" w14:textId="5A6F164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7E0FC24B" w14:textId="5E7C222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3D9DB55A" w14:textId="177F0C6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48" w:type="pct"/>
            <w:vAlign w:val="center"/>
          </w:tcPr>
          <w:p w14:paraId="66430C25" w14:textId="000CB5C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416" w:type="pct"/>
            <w:vAlign w:val="center"/>
          </w:tcPr>
          <w:p w14:paraId="3535C81A" w14:textId="02A6304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6B4A4D0F" w14:textId="53A00A0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1C7B1A75" w14:textId="3C976C0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39B2C475" w14:textId="5A7E10D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1A27A10F" w14:textId="3A5B454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0BAFD4EA" w14:textId="77777777" w:rsidTr="00913387">
        <w:tc>
          <w:tcPr>
            <w:tcW w:w="1521" w:type="pct"/>
            <w:hideMark/>
          </w:tcPr>
          <w:p w14:paraId="15E5B656" w14:textId="25A755BE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4</w:t>
            </w:r>
          </w:p>
        </w:tc>
        <w:tc>
          <w:tcPr>
            <w:tcW w:w="275" w:type="pct"/>
            <w:vAlign w:val="center"/>
          </w:tcPr>
          <w:p w14:paraId="2890B85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52FBC24F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1F5A241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60278CED" w14:textId="1818850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685642A0" w14:textId="7FB3690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5046EEDB" w14:textId="20D1207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48" w:type="pct"/>
            <w:vAlign w:val="center"/>
          </w:tcPr>
          <w:p w14:paraId="4C4635A1" w14:textId="11D63BF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416" w:type="pct"/>
            <w:vAlign w:val="center"/>
          </w:tcPr>
          <w:p w14:paraId="3C8434CF" w14:textId="62C61218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10" w:type="pct"/>
            <w:vAlign w:val="center"/>
          </w:tcPr>
          <w:p w14:paraId="36EAC271" w14:textId="7713C5E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67322956" w14:textId="63B10D7D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0A68C29B" w14:textId="1A5F6E6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6FFE592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647C75BB" w14:textId="77777777" w:rsidTr="00913387">
        <w:tc>
          <w:tcPr>
            <w:tcW w:w="1521" w:type="pct"/>
            <w:hideMark/>
          </w:tcPr>
          <w:p w14:paraId="7387C615" w14:textId="66679EDF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5</w:t>
            </w:r>
          </w:p>
        </w:tc>
        <w:tc>
          <w:tcPr>
            <w:tcW w:w="275" w:type="pct"/>
            <w:vAlign w:val="center"/>
          </w:tcPr>
          <w:p w14:paraId="3AC712D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022B45E3" w14:textId="68B52A3D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5124BF46" w14:textId="4B391A5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09CAC7E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4363FA34" w14:textId="5A1AE77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6D827E72" w14:textId="552DB038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48" w:type="pct"/>
            <w:vAlign w:val="center"/>
          </w:tcPr>
          <w:p w14:paraId="4239C84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3DC56F83" w14:textId="62B68F84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5A53CA02" w14:textId="0427DA4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5B798B43" w14:textId="3BA1F79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60E06FB1" w14:textId="07EC851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1D29B7CA" w14:textId="473A30B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2EA6BF77" w14:textId="77777777" w:rsidTr="00913387">
        <w:tc>
          <w:tcPr>
            <w:tcW w:w="1521" w:type="pct"/>
            <w:hideMark/>
          </w:tcPr>
          <w:p w14:paraId="15BD6D5D" w14:textId="06F0F4FE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6</w:t>
            </w:r>
          </w:p>
        </w:tc>
        <w:tc>
          <w:tcPr>
            <w:tcW w:w="275" w:type="pct"/>
            <w:vAlign w:val="center"/>
          </w:tcPr>
          <w:p w14:paraId="1F1947E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27E733F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6BC17188" w14:textId="38C6E2D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772D5056" w14:textId="17BBAEC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206FDCAB" w14:textId="35EE11F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7E715579" w14:textId="093331E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5CE8FC7D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712B3939" w14:textId="6F0105D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223F3C8A" w14:textId="74F867B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6F024549" w14:textId="78AF760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4528E27A" w14:textId="05B586D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4C853DF5" w14:textId="092258C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25C47B7D" w14:textId="77777777" w:rsidTr="00913387">
        <w:tc>
          <w:tcPr>
            <w:tcW w:w="1521" w:type="pct"/>
            <w:hideMark/>
          </w:tcPr>
          <w:p w14:paraId="4E0BFB71" w14:textId="3AAF7939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7</w:t>
            </w:r>
          </w:p>
        </w:tc>
        <w:tc>
          <w:tcPr>
            <w:tcW w:w="275" w:type="pct"/>
            <w:vAlign w:val="center"/>
          </w:tcPr>
          <w:p w14:paraId="3CB9F545" w14:textId="4A3B647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45031C07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235708B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5CF63BF4" w14:textId="784D20D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78" w:type="pct"/>
            <w:vAlign w:val="center"/>
          </w:tcPr>
          <w:p w14:paraId="6D66F9EC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228EBD5C" w14:textId="41F0D1C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5903382E" w14:textId="53EDCE2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B8F1AAB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6BFF09C7" w14:textId="130F3A4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32271AA5" w14:textId="4EABE59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2135EF74" w14:textId="1A55463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2D3001DE" w14:textId="40F88D6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4A2C30C6" w14:textId="77777777" w:rsidTr="00E10977">
        <w:tc>
          <w:tcPr>
            <w:tcW w:w="1521" w:type="pct"/>
          </w:tcPr>
          <w:p w14:paraId="7DC23C14" w14:textId="6208221E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8</w:t>
            </w:r>
          </w:p>
        </w:tc>
        <w:tc>
          <w:tcPr>
            <w:tcW w:w="275" w:type="pct"/>
            <w:vAlign w:val="center"/>
          </w:tcPr>
          <w:p w14:paraId="1F87CB0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37844D1E" w14:textId="136594F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698F4A9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392E7D9E" w14:textId="1AFDBDC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4795F7A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5F4AB907" w14:textId="31E0DFFD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50A928F1" w14:textId="18D1561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49498DF" w14:textId="57BDD08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10" w:type="pct"/>
            <w:vAlign w:val="center"/>
          </w:tcPr>
          <w:p w14:paraId="53B94507" w14:textId="3D1A2B6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059A0938" w14:textId="605F24F8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01605D7F" w14:textId="27F6237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68EF94CB" w14:textId="638A560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7AD701A7" w14:textId="77777777" w:rsidTr="00E10977">
        <w:tc>
          <w:tcPr>
            <w:tcW w:w="1521" w:type="pct"/>
          </w:tcPr>
          <w:p w14:paraId="1C57F8FE" w14:textId="6D11CD2F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9</w:t>
            </w:r>
          </w:p>
        </w:tc>
        <w:tc>
          <w:tcPr>
            <w:tcW w:w="275" w:type="pct"/>
            <w:vAlign w:val="center"/>
          </w:tcPr>
          <w:p w14:paraId="75F7F2AD" w14:textId="1542876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4425BED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7717692A" w14:textId="748B0B6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582A6465" w14:textId="51BDAC62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6D5A6582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3FF51ED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39AE0131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37086C5" w14:textId="0D9C7DA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10" w:type="pct"/>
            <w:vAlign w:val="center"/>
          </w:tcPr>
          <w:p w14:paraId="6EEF28D4" w14:textId="1ED297F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67FE311E" w14:textId="6115DD2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1DAF3F84" w14:textId="478D2A7D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672468D8" w14:textId="3B0FB6BF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2DD7953F" w14:textId="77777777" w:rsidTr="00E10977">
        <w:tc>
          <w:tcPr>
            <w:tcW w:w="1521" w:type="pct"/>
          </w:tcPr>
          <w:p w14:paraId="2567660C" w14:textId="0176B413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10.</w:t>
            </w:r>
          </w:p>
        </w:tc>
        <w:tc>
          <w:tcPr>
            <w:tcW w:w="275" w:type="pct"/>
            <w:vAlign w:val="center"/>
          </w:tcPr>
          <w:p w14:paraId="0AC28FF0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651898CA" w14:textId="12B0654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7BAA7CD5" w14:textId="65A554B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5683F675" w14:textId="0DA3C77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1F92C2BE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5C45BD80" w14:textId="2C8AD8A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7A83C677" w14:textId="7619873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416" w:type="pct"/>
            <w:vAlign w:val="center"/>
          </w:tcPr>
          <w:p w14:paraId="2C61C3CF" w14:textId="65451B6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14:paraId="3DA1AA5A" w14:textId="646A8389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7E11037A" w14:textId="4C645511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6DBF55C8" w14:textId="09266EC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14:paraId="604ABA3D" w14:textId="34505700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32EBA" w:rsidRPr="00EE1BC6" w14:paraId="1A1EE2CC" w14:textId="77777777" w:rsidTr="00E10977">
        <w:tc>
          <w:tcPr>
            <w:tcW w:w="1521" w:type="pct"/>
          </w:tcPr>
          <w:p w14:paraId="4285589F" w14:textId="41E6EC2F" w:rsidR="00432EBA" w:rsidRPr="00EE1BC6" w:rsidRDefault="00432EBA" w:rsidP="00F27EDA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sz w:val="24"/>
                <w:szCs w:val="24"/>
              </w:rPr>
              <w:t>СК 11.</w:t>
            </w:r>
          </w:p>
        </w:tc>
        <w:tc>
          <w:tcPr>
            <w:tcW w:w="275" w:type="pct"/>
            <w:vAlign w:val="center"/>
          </w:tcPr>
          <w:p w14:paraId="10A59139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14:paraId="3AC0F9CB" w14:textId="4020472A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14:paraId="183BC288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14:paraId="47A29075" w14:textId="77777777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428CA30F" w14:textId="3156F5DE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14:paraId="28584606" w14:textId="0B9AA9AD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5D832A45" w14:textId="0D2E5F1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416" w:type="pct"/>
            <w:vAlign w:val="center"/>
          </w:tcPr>
          <w:p w14:paraId="0BF98DF5" w14:textId="48EEE943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310" w:type="pct"/>
            <w:vAlign w:val="center"/>
          </w:tcPr>
          <w:p w14:paraId="7FC7B143" w14:textId="10778BBB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7" w:type="pct"/>
            <w:vAlign w:val="center"/>
          </w:tcPr>
          <w:p w14:paraId="2AE85F90" w14:textId="47BA2286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" w:type="pct"/>
            <w:vAlign w:val="center"/>
          </w:tcPr>
          <w:p w14:paraId="2FA6D37B" w14:textId="553836FC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lang w:val="ru-RU"/>
              </w:rPr>
              <w:t>+</w:t>
            </w:r>
          </w:p>
        </w:tc>
        <w:tc>
          <w:tcPr>
            <w:tcW w:w="266" w:type="pct"/>
            <w:vAlign w:val="center"/>
          </w:tcPr>
          <w:p w14:paraId="2E0BEA0E" w14:textId="1429F205" w:rsidR="00432EBA" w:rsidRPr="00EE1BC6" w:rsidRDefault="00432EBA" w:rsidP="00432EBA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1C3C4B0" w14:textId="77777777" w:rsidR="007A370F" w:rsidRPr="00EE1BC6" w:rsidRDefault="007A370F" w:rsidP="007A370F">
      <w:pPr>
        <w:pStyle w:val="a5"/>
        <w:rPr>
          <w:b/>
          <w:bCs/>
        </w:rPr>
      </w:pPr>
    </w:p>
    <w:p w14:paraId="0D89CC7B" w14:textId="32966524" w:rsidR="007A370F" w:rsidRPr="00EE1BC6" w:rsidRDefault="007A370F" w:rsidP="00F4708A">
      <w:pPr>
        <w:pStyle w:val="a5"/>
        <w:numPr>
          <w:ilvl w:val="0"/>
          <w:numId w:val="13"/>
        </w:numPr>
        <w:rPr>
          <w:b/>
          <w:bCs/>
        </w:rPr>
      </w:pPr>
      <w:r w:rsidRPr="00EE1BC6">
        <w:rPr>
          <w:b/>
          <w:bCs/>
        </w:rPr>
        <w:t>Матриця забезпечення програмних результатів навчання (ПРН) компонентами ОПП</w:t>
      </w:r>
    </w:p>
    <w:tbl>
      <w:tblPr>
        <w:tblStyle w:val="aa"/>
        <w:tblW w:w="4734" w:type="pct"/>
        <w:tblLook w:val="04A0" w:firstRow="1" w:lastRow="0" w:firstColumn="1" w:lastColumn="0" w:noHBand="0" w:noVBand="1"/>
      </w:tblPr>
      <w:tblGrid>
        <w:gridCol w:w="3101"/>
        <w:gridCol w:w="562"/>
        <w:gridCol w:w="562"/>
        <w:gridCol w:w="506"/>
        <w:gridCol w:w="510"/>
        <w:gridCol w:w="568"/>
        <w:gridCol w:w="568"/>
        <w:gridCol w:w="711"/>
        <w:gridCol w:w="848"/>
        <w:gridCol w:w="631"/>
        <w:gridCol w:w="545"/>
        <w:gridCol w:w="543"/>
      </w:tblGrid>
      <w:tr w:rsidR="00A07D8D" w:rsidRPr="00EE1BC6" w14:paraId="4325B858" w14:textId="77777777" w:rsidTr="00A07D8D">
        <w:trPr>
          <w:cantSplit/>
          <w:trHeight w:val="7641"/>
        </w:trPr>
        <w:tc>
          <w:tcPr>
            <w:tcW w:w="1606" w:type="pct"/>
            <w:vAlign w:val="center"/>
            <w:hideMark/>
          </w:tcPr>
          <w:p w14:paraId="07B88B6D" w14:textId="77777777" w:rsidR="00A07D8D" w:rsidRPr="00EE1BC6" w:rsidRDefault="00A07D8D" w:rsidP="009E7AEB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Компетентності / Освітні компоненти</w:t>
            </w:r>
          </w:p>
        </w:tc>
        <w:tc>
          <w:tcPr>
            <w:tcW w:w="291" w:type="pct"/>
            <w:textDirection w:val="btLr"/>
            <w:hideMark/>
          </w:tcPr>
          <w:p w14:paraId="4DC99602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1 (Іноземна мова)</w:t>
            </w:r>
          </w:p>
        </w:tc>
        <w:tc>
          <w:tcPr>
            <w:tcW w:w="291" w:type="pct"/>
            <w:textDirection w:val="btLr"/>
            <w:hideMark/>
          </w:tcPr>
          <w:p w14:paraId="498CBA85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2 (Методологія досліджень)</w:t>
            </w:r>
          </w:p>
        </w:tc>
        <w:tc>
          <w:tcPr>
            <w:tcW w:w="262" w:type="pct"/>
            <w:textDirection w:val="btLr"/>
            <w:hideMark/>
          </w:tcPr>
          <w:p w14:paraId="36DC5A75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3 (Інноваційні цифрові технології в інформаційній безпеці)</w:t>
            </w:r>
          </w:p>
        </w:tc>
        <w:tc>
          <w:tcPr>
            <w:tcW w:w="264" w:type="pct"/>
            <w:textDirection w:val="btLr"/>
            <w:hideMark/>
          </w:tcPr>
          <w:p w14:paraId="3E8701B0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4 (Педагогіка та психологія вищої школи)</w:t>
            </w:r>
          </w:p>
        </w:tc>
        <w:tc>
          <w:tcPr>
            <w:tcW w:w="294" w:type="pct"/>
            <w:textDirection w:val="btLr"/>
            <w:hideMark/>
          </w:tcPr>
          <w:p w14:paraId="5C5885D7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5 (Менеджмент професійної освіти)</w:t>
            </w:r>
          </w:p>
        </w:tc>
        <w:tc>
          <w:tcPr>
            <w:tcW w:w="294" w:type="pct"/>
            <w:textDirection w:val="btLr"/>
            <w:hideMark/>
          </w:tcPr>
          <w:p w14:paraId="4B137F31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6 (Методологія і дидактика професійної освіти)</w:t>
            </w:r>
          </w:p>
        </w:tc>
        <w:tc>
          <w:tcPr>
            <w:tcW w:w="368" w:type="pct"/>
            <w:textDirection w:val="btLr"/>
            <w:hideMark/>
          </w:tcPr>
          <w:p w14:paraId="46035ED4" w14:textId="495A41E4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7 (Теорія і методика інформаційної безпеки)</w:t>
            </w:r>
          </w:p>
        </w:tc>
        <w:tc>
          <w:tcPr>
            <w:tcW w:w="439" w:type="pct"/>
            <w:textDirection w:val="btLr"/>
            <w:hideMark/>
          </w:tcPr>
          <w:p w14:paraId="0A59D7AA" w14:textId="11F46589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8 (Штучний інтелект та комп’ютерні інциденти в системах інформаційної безпеки)</w:t>
            </w:r>
          </w:p>
        </w:tc>
        <w:tc>
          <w:tcPr>
            <w:tcW w:w="327" w:type="pct"/>
            <w:textDirection w:val="btLr"/>
            <w:hideMark/>
          </w:tcPr>
          <w:p w14:paraId="33B356C5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9 (Управління ІТ-</w:t>
            </w:r>
            <w:proofErr w:type="spellStart"/>
            <w:r w:rsidRPr="00EE1BC6">
              <w:rPr>
                <w:b/>
                <w:bCs/>
                <w:sz w:val="24"/>
                <w:szCs w:val="24"/>
              </w:rPr>
              <w:t>проєктами</w:t>
            </w:r>
            <w:proofErr w:type="spellEnd"/>
            <w:r w:rsidRPr="00EE1BC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2" w:type="pct"/>
            <w:textDirection w:val="btLr"/>
            <w:hideMark/>
          </w:tcPr>
          <w:p w14:paraId="02149E62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10 (Педагогічна практика)</w:t>
            </w:r>
          </w:p>
        </w:tc>
        <w:tc>
          <w:tcPr>
            <w:tcW w:w="281" w:type="pct"/>
            <w:textDirection w:val="btLr"/>
            <w:hideMark/>
          </w:tcPr>
          <w:p w14:paraId="6C0CCEC5" w14:textId="77777777" w:rsidR="00A07D8D" w:rsidRPr="00EE1BC6" w:rsidRDefault="00A07D8D" w:rsidP="009E7AEB">
            <w:pPr>
              <w:pStyle w:val="a5"/>
              <w:ind w:left="113" w:right="113"/>
              <w:rPr>
                <w:b/>
                <w:bCs/>
                <w:sz w:val="24"/>
                <w:szCs w:val="24"/>
              </w:rPr>
            </w:pPr>
            <w:r w:rsidRPr="00EE1BC6">
              <w:rPr>
                <w:b/>
                <w:bCs/>
                <w:sz w:val="24"/>
                <w:szCs w:val="24"/>
              </w:rPr>
              <w:t>ОК 11 (Переддипломна практика)</w:t>
            </w:r>
          </w:p>
        </w:tc>
      </w:tr>
      <w:tr w:rsidR="00A07D8D" w:rsidRPr="00EE1BC6" w14:paraId="038DCFA7" w14:textId="77777777" w:rsidTr="00A07D8D">
        <w:tc>
          <w:tcPr>
            <w:tcW w:w="1606" w:type="pct"/>
            <w:hideMark/>
          </w:tcPr>
          <w:p w14:paraId="5AC9C356" w14:textId="5712E9A3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1</w:t>
            </w:r>
          </w:p>
        </w:tc>
        <w:tc>
          <w:tcPr>
            <w:tcW w:w="291" w:type="pct"/>
          </w:tcPr>
          <w:p w14:paraId="0957AA43" w14:textId="23DCA814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032B9506" w14:textId="6328C8F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3A00C200" w14:textId="2EB3042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4A1F4408" w14:textId="24B2094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2C81C312" w14:textId="22AE927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09254D0E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7709B872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4AF5ED9E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57A99825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203EA3CD" w14:textId="5D1AD7D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1E1EB994" w14:textId="093268A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4623F408" w14:textId="77777777" w:rsidTr="00A07D8D">
        <w:tc>
          <w:tcPr>
            <w:tcW w:w="1606" w:type="pct"/>
            <w:hideMark/>
          </w:tcPr>
          <w:p w14:paraId="7263DF94" w14:textId="2CCD9211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2</w:t>
            </w:r>
          </w:p>
        </w:tc>
        <w:tc>
          <w:tcPr>
            <w:tcW w:w="291" w:type="pct"/>
          </w:tcPr>
          <w:p w14:paraId="7C852D85" w14:textId="69D70DEC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1C3031CB" w14:textId="7A3E072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7FF2F090" w14:textId="38A4422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2603D0E1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7B711848" w14:textId="108A787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3CBD8C79" w14:textId="2B3BF36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68" w:type="pct"/>
          </w:tcPr>
          <w:p w14:paraId="4EC2E3C9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25A96A17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6F57C68D" w14:textId="35F47FAB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1568F308" w14:textId="50CEA17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</w:tcPr>
          <w:p w14:paraId="76402B48" w14:textId="7FD29C2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</w:tr>
      <w:tr w:rsidR="00A07D8D" w:rsidRPr="00EE1BC6" w14:paraId="13484198" w14:textId="77777777" w:rsidTr="00A07D8D">
        <w:tc>
          <w:tcPr>
            <w:tcW w:w="1606" w:type="pct"/>
            <w:hideMark/>
          </w:tcPr>
          <w:p w14:paraId="6C55A893" w14:textId="17D5E852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3</w:t>
            </w:r>
          </w:p>
        </w:tc>
        <w:tc>
          <w:tcPr>
            <w:tcW w:w="291" w:type="pct"/>
          </w:tcPr>
          <w:p w14:paraId="2D310F28" w14:textId="4DBCBC7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4E1F3FD5" w14:textId="3981E0ED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" w:type="pct"/>
          </w:tcPr>
          <w:p w14:paraId="1FE0A11A" w14:textId="0677B5B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" w:type="pct"/>
          </w:tcPr>
          <w:p w14:paraId="07912A4E" w14:textId="5C96DB4C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6710AD3A" w14:textId="21FB0C8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05D2816F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77BC405C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0BFDFCBD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29D5A71E" w14:textId="5DA870C5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0478F62E" w14:textId="2267EA0C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2F88F2BE" w14:textId="56FF7A4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1D465AE8" w14:textId="77777777" w:rsidTr="00A07D8D">
        <w:tc>
          <w:tcPr>
            <w:tcW w:w="1606" w:type="pct"/>
            <w:hideMark/>
          </w:tcPr>
          <w:p w14:paraId="56092136" w14:textId="63A396FF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4</w:t>
            </w:r>
          </w:p>
        </w:tc>
        <w:tc>
          <w:tcPr>
            <w:tcW w:w="291" w:type="pct"/>
          </w:tcPr>
          <w:p w14:paraId="374BE8EA" w14:textId="078A965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763319BE" w14:textId="6AB75CF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216F8BD5" w14:textId="1776D1F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4F541CF4" w14:textId="4460CC5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68E7ADC8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1B02B623" w14:textId="508BEB83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68" w:type="pct"/>
          </w:tcPr>
          <w:p w14:paraId="52122672" w14:textId="22D6EC7D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439" w:type="pct"/>
          </w:tcPr>
          <w:p w14:paraId="1D59B311" w14:textId="2A3B407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27" w:type="pct"/>
          </w:tcPr>
          <w:p w14:paraId="153749E0" w14:textId="3E24F2E4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0519E0C8" w14:textId="2A86F09E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4CD11A4B" w14:textId="469EC295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0FC30654" w14:textId="77777777" w:rsidTr="00A07D8D">
        <w:tc>
          <w:tcPr>
            <w:tcW w:w="1606" w:type="pct"/>
            <w:hideMark/>
          </w:tcPr>
          <w:p w14:paraId="2F1A3E97" w14:textId="7C34F03F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5</w:t>
            </w:r>
          </w:p>
        </w:tc>
        <w:tc>
          <w:tcPr>
            <w:tcW w:w="291" w:type="pct"/>
          </w:tcPr>
          <w:p w14:paraId="1CDFE533" w14:textId="15C9A46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54688DCC" w14:textId="73B5F14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4A14B4C2" w14:textId="25F6A23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176754AA" w14:textId="01B9D50D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7227BD98" w14:textId="512F089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79A16720" w14:textId="146A9EB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68" w:type="pct"/>
          </w:tcPr>
          <w:p w14:paraId="3FFE4105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1811232D" w14:textId="26F3185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647F3E53" w14:textId="5958CDD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0086F336" w14:textId="375EB354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</w:tcPr>
          <w:p w14:paraId="542D1829" w14:textId="3EDDA3B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</w:tr>
      <w:tr w:rsidR="00A07D8D" w:rsidRPr="00EE1BC6" w14:paraId="425B9C88" w14:textId="77777777" w:rsidTr="00A07D8D">
        <w:tc>
          <w:tcPr>
            <w:tcW w:w="1606" w:type="pct"/>
            <w:hideMark/>
          </w:tcPr>
          <w:p w14:paraId="47D682B5" w14:textId="72E8B3A6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6</w:t>
            </w:r>
          </w:p>
        </w:tc>
        <w:tc>
          <w:tcPr>
            <w:tcW w:w="291" w:type="pct"/>
          </w:tcPr>
          <w:p w14:paraId="0B612A75" w14:textId="57DFACC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29A66FAC" w14:textId="3AF438B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7116D08E" w14:textId="462FB57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134BC4D6" w14:textId="2F50936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5CCAF2EC" w14:textId="4133D113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70D635E0" w14:textId="7BE8AD0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68" w:type="pct"/>
          </w:tcPr>
          <w:p w14:paraId="64DDD306" w14:textId="2841D6CE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439" w:type="pct"/>
          </w:tcPr>
          <w:p w14:paraId="2CF588BD" w14:textId="00DA75C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27" w:type="pct"/>
          </w:tcPr>
          <w:p w14:paraId="628B824A" w14:textId="57E51E1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1D12439A" w14:textId="0BBF7D0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60B821F1" w14:textId="2C6DEFA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51563A70" w14:textId="77777777" w:rsidTr="00A07D8D">
        <w:tc>
          <w:tcPr>
            <w:tcW w:w="1606" w:type="pct"/>
            <w:hideMark/>
          </w:tcPr>
          <w:p w14:paraId="4F90ED3D" w14:textId="28FB582E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7</w:t>
            </w:r>
          </w:p>
        </w:tc>
        <w:tc>
          <w:tcPr>
            <w:tcW w:w="291" w:type="pct"/>
          </w:tcPr>
          <w:p w14:paraId="05EA2337" w14:textId="2FE0206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" w:type="pct"/>
          </w:tcPr>
          <w:p w14:paraId="0255B799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" w:type="pct"/>
          </w:tcPr>
          <w:p w14:paraId="2D71080E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" w:type="pct"/>
          </w:tcPr>
          <w:p w14:paraId="644EBFA7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3C1B4DD9" w14:textId="4C2BFE0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7E86520C" w14:textId="4EBC80B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68" w:type="pct"/>
          </w:tcPr>
          <w:p w14:paraId="02069CDC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52BC5932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1EB6B2A1" w14:textId="30A3058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61EF7E56" w14:textId="41D44A8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</w:tcPr>
          <w:p w14:paraId="3BCE9DC2" w14:textId="79191C4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</w:tr>
      <w:tr w:rsidR="00A07D8D" w:rsidRPr="00EE1BC6" w14:paraId="71792CF1" w14:textId="77777777" w:rsidTr="00A07D8D">
        <w:tc>
          <w:tcPr>
            <w:tcW w:w="1606" w:type="pct"/>
            <w:hideMark/>
          </w:tcPr>
          <w:p w14:paraId="740CBB32" w14:textId="41B5D4B8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8</w:t>
            </w:r>
          </w:p>
        </w:tc>
        <w:tc>
          <w:tcPr>
            <w:tcW w:w="291" w:type="pct"/>
          </w:tcPr>
          <w:p w14:paraId="277650AC" w14:textId="535FE8F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0101925B" w14:textId="2179966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3458658E" w14:textId="508C20F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3E3CD0C7" w14:textId="2257716B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3E223F9E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42EF5FF9" w14:textId="15F2E56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7441A98C" w14:textId="533AE86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161254C0" w14:textId="3D0DBDE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584A0B03" w14:textId="1F73EB1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2B9553F3" w14:textId="0EC7BB95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</w:tcPr>
          <w:p w14:paraId="1AC24D4C" w14:textId="734DE7E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3804D961" w14:textId="77777777" w:rsidTr="00A07D8D">
        <w:tc>
          <w:tcPr>
            <w:tcW w:w="1606" w:type="pct"/>
            <w:hideMark/>
          </w:tcPr>
          <w:p w14:paraId="50BE127C" w14:textId="78AD2C2F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9</w:t>
            </w:r>
          </w:p>
        </w:tc>
        <w:tc>
          <w:tcPr>
            <w:tcW w:w="291" w:type="pct"/>
          </w:tcPr>
          <w:p w14:paraId="26D7FF7B" w14:textId="0077B68D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" w:type="pct"/>
          </w:tcPr>
          <w:p w14:paraId="4770E2C2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" w:type="pct"/>
          </w:tcPr>
          <w:p w14:paraId="50B7F47B" w14:textId="1A566BF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" w:type="pct"/>
          </w:tcPr>
          <w:p w14:paraId="3C2B01E1" w14:textId="2AD8C5D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58F3DD7E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1E8512ED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7233D401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49591643" w14:textId="7A6D067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79B7D164" w14:textId="61D9C525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1BE8ED5B" w14:textId="592AD8D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51E671A2" w14:textId="309F36F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  <w:tr w:rsidR="00A07D8D" w:rsidRPr="00EE1BC6" w14:paraId="77E65A30" w14:textId="77777777" w:rsidTr="00A07D8D">
        <w:tc>
          <w:tcPr>
            <w:tcW w:w="1606" w:type="pct"/>
            <w:hideMark/>
          </w:tcPr>
          <w:p w14:paraId="2D1436F4" w14:textId="58D0FC66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10</w:t>
            </w:r>
          </w:p>
        </w:tc>
        <w:tc>
          <w:tcPr>
            <w:tcW w:w="291" w:type="pct"/>
          </w:tcPr>
          <w:p w14:paraId="7B8D0AE0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" w:type="pct"/>
          </w:tcPr>
          <w:p w14:paraId="6CE72437" w14:textId="09D5FFE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" w:type="pct"/>
          </w:tcPr>
          <w:p w14:paraId="7A654119" w14:textId="25069D8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" w:type="pct"/>
          </w:tcPr>
          <w:p w14:paraId="197F444F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426C57A7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516B6A0C" w14:textId="78A675EA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20D03A09" w14:textId="0FEC55DB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6F4F1F6B" w14:textId="5BCCB29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27" w:type="pct"/>
          </w:tcPr>
          <w:p w14:paraId="497535E5" w14:textId="18A042AB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30A16CEE" w14:textId="62BD70E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</w:tcPr>
          <w:p w14:paraId="3BDCBF07" w14:textId="56EC8E44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</w:tr>
      <w:tr w:rsidR="00A07D8D" w:rsidRPr="00EE1BC6" w14:paraId="50CEF1DA" w14:textId="77777777" w:rsidTr="00A07D8D">
        <w:tc>
          <w:tcPr>
            <w:tcW w:w="1606" w:type="pct"/>
            <w:hideMark/>
          </w:tcPr>
          <w:p w14:paraId="5B1ED1A8" w14:textId="2FCB485E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11</w:t>
            </w:r>
          </w:p>
        </w:tc>
        <w:tc>
          <w:tcPr>
            <w:tcW w:w="291" w:type="pct"/>
          </w:tcPr>
          <w:p w14:paraId="485DFB5D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" w:type="pct"/>
          </w:tcPr>
          <w:p w14:paraId="5880F6C0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" w:type="pct"/>
          </w:tcPr>
          <w:p w14:paraId="66870707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" w:type="pct"/>
          </w:tcPr>
          <w:p w14:paraId="65258B3B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6C5B41A7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03F2A11A" w14:textId="6B4DA5BC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0E1B189F" w14:textId="4C1ABC1E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439" w:type="pct"/>
          </w:tcPr>
          <w:p w14:paraId="408C4BC0" w14:textId="38AF9694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327" w:type="pct"/>
          </w:tcPr>
          <w:p w14:paraId="6142E33C" w14:textId="433070C6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2" w:type="pct"/>
          </w:tcPr>
          <w:p w14:paraId="5E145082" w14:textId="346340E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4C6171A7" w14:textId="5EBEE4F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</w:tr>
      <w:tr w:rsidR="00A07D8D" w:rsidRPr="00EE1BC6" w14:paraId="6322751A" w14:textId="77777777" w:rsidTr="00A07D8D">
        <w:tc>
          <w:tcPr>
            <w:tcW w:w="1606" w:type="pct"/>
            <w:hideMark/>
          </w:tcPr>
          <w:p w14:paraId="2E211F00" w14:textId="44870A1C" w:rsidR="00A07D8D" w:rsidRPr="00EE1BC6" w:rsidRDefault="00A07D8D" w:rsidP="001866AF">
            <w:pPr>
              <w:pStyle w:val="a5"/>
              <w:jc w:val="center"/>
              <w:rPr>
                <w:sz w:val="24"/>
                <w:szCs w:val="24"/>
              </w:rPr>
            </w:pPr>
            <w:r w:rsidRPr="00EE1BC6">
              <w:rPr>
                <w:b/>
                <w:bCs/>
              </w:rPr>
              <w:t>РН 12</w:t>
            </w:r>
          </w:p>
        </w:tc>
        <w:tc>
          <w:tcPr>
            <w:tcW w:w="291" w:type="pct"/>
          </w:tcPr>
          <w:p w14:paraId="47AEFE91" w14:textId="5C62D742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1" w:type="pct"/>
          </w:tcPr>
          <w:p w14:paraId="1F68EA07" w14:textId="56E8DEA9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2" w:type="pct"/>
          </w:tcPr>
          <w:p w14:paraId="16E6D0DB" w14:textId="3EB2D183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64" w:type="pct"/>
          </w:tcPr>
          <w:p w14:paraId="2FE731E2" w14:textId="6D1C5971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94" w:type="pct"/>
          </w:tcPr>
          <w:p w14:paraId="53717A26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</w:tcPr>
          <w:p w14:paraId="4367F5D8" w14:textId="1C34E860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</w:tcPr>
          <w:p w14:paraId="064F4AD8" w14:textId="77777777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</w:tcPr>
          <w:p w14:paraId="2AF6FF1C" w14:textId="4260F21C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</w:tcPr>
          <w:p w14:paraId="60A5A951" w14:textId="691E16E3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2" w:type="pct"/>
          </w:tcPr>
          <w:p w14:paraId="4E5D6197" w14:textId="73A02F7F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  <w:r w:rsidRPr="00EE1BC6">
              <w:rPr>
                <w:lang w:val="ru-RU"/>
              </w:rPr>
              <w:t>+</w:t>
            </w:r>
          </w:p>
        </w:tc>
        <w:tc>
          <w:tcPr>
            <w:tcW w:w="281" w:type="pct"/>
          </w:tcPr>
          <w:p w14:paraId="6F75BD89" w14:textId="3FBB7368" w:rsidR="00A07D8D" w:rsidRPr="00EE1BC6" w:rsidRDefault="00A07D8D" w:rsidP="00A07D8D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</w:tbl>
    <w:p w14:paraId="714FDF0D" w14:textId="77777777" w:rsidR="00E977C0" w:rsidRPr="00EE1BC6" w:rsidRDefault="00E977C0" w:rsidP="00F4708A">
      <w:pPr>
        <w:pStyle w:val="a5"/>
        <w:rPr>
          <w:b/>
          <w:bCs/>
        </w:rPr>
      </w:pPr>
    </w:p>
    <w:p w14:paraId="6BA00CB8" w14:textId="77777777" w:rsidR="00073F6E" w:rsidRPr="00EE1BC6" w:rsidRDefault="007D217E">
      <w:r w:rsidRPr="00EE1BC6">
        <w:br w:type="page"/>
      </w:r>
    </w:p>
    <w:p w14:paraId="296B4C5B" w14:textId="77777777" w:rsidR="00873C4B" w:rsidRPr="00EE1BC6" w:rsidRDefault="00873C4B" w:rsidP="00514031">
      <w:pPr>
        <w:pStyle w:val="a5"/>
        <w:rPr>
          <w:rFonts w:ascii="Times" w:eastAsia="Times" w:hAnsi="Times" w:cs="Times"/>
          <w:color w:val="000000"/>
          <w:sz w:val="24"/>
          <w:szCs w:val="24"/>
        </w:rPr>
      </w:pPr>
    </w:p>
    <w:p w14:paraId="38F9503A" w14:textId="77777777" w:rsidR="00873C4B" w:rsidRPr="00EE1BC6" w:rsidRDefault="007D217E">
      <w:pPr>
        <w:widowControl/>
        <w:ind w:right="655" w:firstLine="567"/>
        <w:jc w:val="center"/>
        <w:rPr>
          <w:sz w:val="24"/>
          <w:szCs w:val="24"/>
        </w:rPr>
      </w:pPr>
      <w:r w:rsidRPr="00EE1BC6">
        <w:rPr>
          <w:rFonts w:ascii="Times" w:eastAsia="Times" w:hAnsi="Times" w:cs="Times"/>
          <w:b/>
          <w:color w:val="000000"/>
          <w:sz w:val="24"/>
          <w:szCs w:val="24"/>
        </w:rPr>
        <w:t>7. ПЕРЕЛІК НОРМАТИВНИХ ДОКУМЕНТІВ, НА ЯКИХ БАЗУЄТЬСЯ СТАНДАРТ  ВИЩОЇ ОСВІТИ </w:t>
      </w:r>
    </w:p>
    <w:p w14:paraId="4F8781CF" w14:textId="77777777" w:rsidR="00873C4B" w:rsidRPr="00EE1BC6" w:rsidRDefault="007D217E">
      <w:pPr>
        <w:widowControl/>
        <w:spacing w:before="162"/>
        <w:ind w:left="709" w:right="473" w:hanging="425"/>
        <w:jc w:val="both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>1. Наказ Міністерства освіти і науки України "Про затвердження стандарту вищої  освіти за спеціальністю 015 «Професійна освіта (за спеціалізаціями)» для другого  (магістерського) рівня вищої освіти" від 18.11.2020 № 1435. </w:t>
      </w:r>
    </w:p>
    <w:p w14:paraId="1C8BB9A5" w14:textId="77777777" w:rsidR="00873C4B" w:rsidRPr="00EE1BC6" w:rsidRDefault="007D217E">
      <w:pPr>
        <w:widowControl/>
        <w:spacing w:before="12"/>
        <w:ind w:left="709" w:right="474" w:hanging="425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>2. Закон України від 01.07.2014 p. № 1556-VII «Про вищу освіту» [Електронний  ресурс]. – Режим доступу: http://zakon4.rada.gov.ua/laws/show/1556-18 </w:t>
      </w:r>
    </w:p>
    <w:p w14:paraId="375DA172" w14:textId="77777777" w:rsidR="00873C4B" w:rsidRPr="00EE1BC6" w:rsidRDefault="007D217E">
      <w:pPr>
        <w:widowControl/>
        <w:spacing w:before="14"/>
        <w:ind w:left="709" w:right="471" w:hanging="425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>3. Закон України від 05.09.2017 р. «Про освіту» [Електронний ресурс]. – Режим  доступу: http://zakon5.rada.gov.ua/laws/show/2145-19 </w:t>
      </w:r>
    </w:p>
    <w:p w14:paraId="1E07563A" w14:textId="77777777" w:rsidR="00873C4B" w:rsidRPr="00EE1BC6" w:rsidRDefault="007D217E">
      <w:pPr>
        <w:widowControl/>
        <w:spacing w:before="13"/>
        <w:ind w:left="709" w:right="483" w:hanging="425"/>
        <w:jc w:val="both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>4. Про затвердження переліку галузей знань і спеціальностей, за якими здійснюється  підготовка здобувачів вищої освіти : Постанова Кабінету Міністрів України від 29.04.2015 р.  № 266 [Електронний ресурс]. – Режим доступу: http://zakon4.rada.gov.ua/laws/show/266-2015- п </w:t>
      </w:r>
    </w:p>
    <w:p w14:paraId="1A83B14F" w14:textId="77777777" w:rsidR="00873C4B" w:rsidRPr="00EE1BC6" w:rsidRDefault="007D217E">
      <w:pPr>
        <w:widowControl/>
        <w:spacing w:before="8"/>
        <w:ind w:left="709" w:right="472" w:hanging="425"/>
        <w:jc w:val="both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>5. Про затвердження Національної рамки кваліфікацій : Постанова Кабінету Міністрів  України від 23 листопада 2011 р. № 1341 [Електронний ресурс]. – Режим доступу:  http://zakon4.rada.gov.ua/laws/show/1341-2011-n </w:t>
      </w:r>
    </w:p>
    <w:p w14:paraId="4935ED0E" w14:textId="77777777" w:rsidR="00873C4B" w:rsidRPr="00EE1BC6" w:rsidRDefault="007D217E">
      <w:pPr>
        <w:widowControl/>
        <w:spacing w:before="11"/>
        <w:ind w:left="709" w:right="470" w:hanging="425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6. Методичні рекомендації щодо розроблення стандартів вищої освіти, затверджені  Наказом Міністерства освіти і науки України від 01 червня 2016 р. №600 (у редакції наказу  Міністерства освіти і науки України від 30.04.2020 р. №584) [Електронний ресурс]. – Режим  доступу: </w:t>
      </w:r>
      <w:hyperlink r:id="rId11">
        <w:r w:rsidRPr="00EE1BC6">
          <w:rPr>
            <w:rFonts w:ascii="Times" w:eastAsia="Times" w:hAnsi="Times" w:cs="Times"/>
            <w:color w:val="0000FF"/>
            <w:sz w:val="24"/>
            <w:szCs w:val="24"/>
            <w:u w:val="single"/>
          </w:rPr>
          <w:t>http://edu-mns.org.ua/img/news/8982/Metodichni_rekomendaciji_2020_z_Nakazom.pdf</w:t>
        </w:r>
      </w:hyperlink>
      <w:r w:rsidRPr="00EE1BC6">
        <w:rPr>
          <w:rFonts w:ascii="Times" w:eastAsia="Times" w:hAnsi="Times" w:cs="Times"/>
          <w:color w:val="000000"/>
          <w:sz w:val="24"/>
          <w:szCs w:val="24"/>
        </w:rPr>
        <w:t>. </w:t>
      </w:r>
    </w:p>
    <w:p w14:paraId="34D40542" w14:textId="77777777" w:rsidR="00873C4B" w:rsidRPr="00EE1BC6" w:rsidRDefault="007D217E">
      <w:pPr>
        <w:rPr>
          <w:sz w:val="24"/>
          <w:szCs w:val="24"/>
        </w:rPr>
      </w:pPr>
      <w:r w:rsidRPr="00EE1BC6">
        <w:rPr>
          <w:sz w:val="24"/>
          <w:szCs w:val="24"/>
        </w:rPr>
        <w:t>Нормативна база АСПВТ:</w:t>
      </w:r>
    </w:p>
    <w:p w14:paraId="44DA8048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Статут академії 2017 </w:t>
      </w:r>
      <w:hyperlink r:id="rId12">
        <w:r w:rsidRPr="00EE1BC6">
          <w:rPr>
            <w:color w:val="FF0000"/>
            <w:sz w:val="24"/>
            <w:szCs w:val="24"/>
            <w:u w:val="single"/>
          </w:rPr>
          <w:t>https://drive.google.com/drive/u/0/folders/0B4UsOqwnGN1MTVViSlBZVmhlSUU?resourcekey=0-G0DbXYn9Oljlp-5YP9xgWA</w:t>
        </w:r>
      </w:hyperlink>
    </w:p>
    <w:p w14:paraId="0D7812B1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Стратегія розвитку академії праці, соціальних відносин і туризму до 2026 р.  2017 </w:t>
      </w:r>
      <w:hyperlink r:id="rId13">
        <w:r w:rsidRPr="00EE1BC6">
          <w:rPr>
            <w:color w:val="FF0000"/>
            <w:sz w:val="24"/>
            <w:szCs w:val="24"/>
            <w:u w:val="single"/>
          </w:rPr>
          <w:t>https://drive.google.com/drive/u/0/folders/1gYM83Yp0ZKIJ74tOE26Z1uCxMdXvcDwr</w:t>
        </w:r>
      </w:hyperlink>
    </w:p>
    <w:p w14:paraId="5271BD2F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Відомості про кількісні показники матеріально-технічного забезпечення освітньої діяльності </w:t>
      </w:r>
      <w:hyperlink r:id="rId14">
        <w:r w:rsidRPr="00EE1BC6">
          <w:rPr>
            <w:color w:val="0000FF"/>
            <w:sz w:val="24"/>
            <w:szCs w:val="24"/>
            <w:u w:val="single"/>
          </w:rPr>
          <w:t>https://drive.google.com/drive/u/0/folders/1f9cJ-qg4uUDlitalcVmcGwfeBj60OTwa</w:t>
        </w:r>
      </w:hyperlink>
    </w:p>
    <w:p w14:paraId="70738658" w14:textId="77777777" w:rsidR="00873C4B" w:rsidRPr="00EE1BC6" w:rsidRDefault="00CF17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hyperlink r:id="rId15">
        <w:r w:rsidR="007D217E" w:rsidRPr="00EE1BC6">
          <w:rPr>
            <w:color w:val="0000FF"/>
            <w:sz w:val="24"/>
            <w:szCs w:val="24"/>
            <w:u w:val="single"/>
          </w:rPr>
          <w:t>https://drive.google.com/drive/u/0/folders/1f9cJ-qg4uUDlitalcVmcGwfeBj60OTwa</w:t>
        </w:r>
      </w:hyperlink>
    </w:p>
    <w:p w14:paraId="1AF5C8BF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Положення про гаранта освітньої програми 2020 </w:t>
      </w:r>
      <w:hyperlink r:id="rId16">
        <w:r w:rsidRPr="00EE1BC6">
          <w:rPr>
            <w:color w:val="0000FF"/>
            <w:sz w:val="24"/>
            <w:szCs w:val="24"/>
            <w:u w:val="single"/>
          </w:rPr>
          <w:t>https://drive.google.com/drive/u/0/folders/1luwRaTrwBq9ndTHT073Kz7Fh-ea1rf6A</w:t>
        </w:r>
      </w:hyperlink>
    </w:p>
    <w:p w14:paraId="6222F4B7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Положення про організацію та проведення практики 2020 </w:t>
      </w:r>
      <w:hyperlink r:id="rId17">
        <w:r w:rsidRPr="00EE1BC6">
          <w:rPr>
            <w:color w:val="0000FF"/>
            <w:sz w:val="24"/>
            <w:szCs w:val="24"/>
            <w:u w:val="single"/>
          </w:rPr>
          <w:t>https://drive.google.com/drive/u/0/folders/19NPwO4HmLOfNseUgchrVzLvtDHbl2E6b</w:t>
        </w:r>
      </w:hyperlink>
    </w:p>
    <w:p w14:paraId="72130C8F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Положення про організацію освітнього процесу в Академії праці, соціальних відносин і туризму 2023 </w:t>
      </w:r>
      <w:hyperlink r:id="rId18">
        <w:r w:rsidRPr="00EE1BC6">
          <w:rPr>
            <w:color w:val="0000FF"/>
            <w:sz w:val="24"/>
            <w:szCs w:val="24"/>
            <w:u w:val="single"/>
          </w:rPr>
          <w:t>https://drive.google.com/drive/u/0/folders/0B4UsOqwnGN1MSktmd3FJcmFzalE?resourcekey=0-kXNHneaWGFHu0LX44Cw5fg</w:t>
        </w:r>
      </w:hyperlink>
    </w:p>
    <w:p w14:paraId="5FD5C25B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Положення про систему забезпечення якості вищої освіти  в АСПВТ 2021 </w:t>
      </w:r>
      <w:hyperlink r:id="rId19">
        <w:r w:rsidRPr="00EE1BC6">
          <w:rPr>
            <w:color w:val="0000FF"/>
            <w:sz w:val="24"/>
            <w:szCs w:val="24"/>
            <w:u w:val="single"/>
          </w:rPr>
          <w:t>https://drive.google.com/drive/u/0/folders/1uCYWQ7wZWdqc-voPjE498LlgH69KsK9r</w:t>
        </w:r>
      </w:hyperlink>
    </w:p>
    <w:p w14:paraId="268E195E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Тимчасовий порядок проведення атестації здобувачів вищої освіти з використанням технологій дистанційного навчання 2020 </w:t>
      </w:r>
      <w:hyperlink r:id="rId20">
        <w:r w:rsidRPr="00EE1BC6">
          <w:rPr>
            <w:color w:val="0000FF"/>
            <w:sz w:val="24"/>
            <w:szCs w:val="24"/>
            <w:u w:val="single"/>
          </w:rPr>
          <w:t>https://drive.google.com/drive/u/0/folders/11Vr7enWt5qYFVYNrHOdmZkG6tOQvtRUE</w:t>
        </w:r>
      </w:hyperlink>
    </w:p>
    <w:p w14:paraId="346FEBBD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1BC6">
        <w:rPr>
          <w:color w:val="000000"/>
          <w:sz w:val="24"/>
          <w:szCs w:val="24"/>
        </w:rPr>
        <w:t xml:space="preserve">Тимчасовий порядок проведення семестрового контролю 2020 </w:t>
      </w:r>
      <w:hyperlink r:id="rId21">
        <w:r w:rsidRPr="00EE1BC6">
          <w:rPr>
            <w:color w:val="0000FF"/>
            <w:sz w:val="24"/>
            <w:szCs w:val="24"/>
            <w:u w:val="single"/>
          </w:rPr>
          <w:t>https://drive.google.com/drive/u/0/folders/1wyyn-UpFlaZzuYC4N7GgmjpjEzuqZB_y</w:t>
        </w:r>
      </w:hyperlink>
    </w:p>
    <w:p w14:paraId="44B37B2A" w14:textId="77777777" w:rsidR="00873C4B" w:rsidRPr="00EE1BC6" w:rsidRDefault="007D21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 w:rsidRPr="00EE1BC6">
        <w:rPr>
          <w:color w:val="FF0000"/>
          <w:sz w:val="24"/>
          <w:szCs w:val="24"/>
        </w:rPr>
        <w:t xml:space="preserve">Положення про академічну доброчесність 2018 </w:t>
      </w:r>
      <w:hyperlink r:id="rId22">
        <w:r w:rsidRPr="00EE1BC6">
          <w:rPr>
            <w:color w:val="FF0000"/>
            <w:sz w:val="24"/>
            <w:szCs w:val="24"/>
            <w:u w:val="single"/>
          </w:rPr>
          <w:t>https://drive.google.com/drive/u/0/folders/0B4UsOqwnGN1MVThFcWFhNFl6blE?resourcekey=0-qjJAYYzmddauVz0S7h8frg</w:t>
        </w:r>
      </w:hyperlink>
    </w:p>
    <w:p w14:paraId="3488DB5E" w14:textId="77777777" w:rsidR="00873C4B" w:rsidRPr="00EE1BC6" w:rsidRDefault="007D217E">
      <w:pPr>
        <w:rPr>
          <w:rFonts w:ascii="Times" w:eastAsia="Times" w:hAnsi="Times" w:cs="Times"/>
          <w:color w:val="000000"/>
          <w:sz w:val="24"/>
          <w:szCs w:val="24"/>
        </w:rPr>
      </w:pPr>
      <w:r w:rsidRPr="00EE1BC6">
        <w:br w:type="page"/>
      </w:r>
    </w:p>
    <w:p w14:paraId="01546837" w14:textId="77777777" w:rsidR="00873C4B" w:rsidRPr="00EE1BC6" w:rsidRDefault="007D217E">
      <w:pPr>
        <w:widowControl/>
        <w:spacing w:before="260"/>
        <w:ind w:firstLine="567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lastRenderedPageBreak/>
        <w:t>Міжнародні документи: </w:t>
      </w:r>
    </w:p>
    <w:p w14:paraId="1E2EA8E6" w14:textId="77777777" w:rsidR="00873C4B" w:rsidRPr="00EE1BC6" w:rsidRDefault="007D217E">
      <w:pPr>
        <w:widowControl/>
        <w:spacing w:before="16"/>
        <w:ind w:right="481" w:firstLine="567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1. Стандарти і рекомендації щодо забезпечення якості в Європейському просторі  вищої освіти (ESG) [Електронний ресурс]. – Режим доступу: https://ihed.org.ua/wp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content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>/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uploads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>/2018/10/04_2016_ESG_2015.pdf </w:t>
      </w:r>
    </w:p>
    <w:p w14:paraId="7F124BC1" w14:textId="77777777" w:rsidR="00873C4B" w:rsidRPr="00EE1BC6" w:rsidRDefault="007D217E">
      <w:pPr>
        <w:widowControl/>
        <w:spacing w:before="12"/>
        <w:ind w:right="480" w:firstLine="567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2.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International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Standard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Classification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of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Education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ISCED 2011 [Електронний  ресурс]. – Режим доступу: http://uis.unesco.org/sites/default/files/documents/international standard-classification-of-education-isced-2011-en.pdf </w:t>
      </w:r>
    </w:p>
    <w:p w14:paraId="7BF12C66" w14:textId="77777777" w:rsidR="00873C4B" w:rsidRPr="00EE1BC6" w:rsidRDefault="007D217E">
      <w:pPr>
        <w:widowControl/>
        <w:spacing w:before="13"/>
        <w:ind w:right="472" w:firstLine="567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3.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International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Standard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Classification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of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Education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: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Fields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of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éducation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and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training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  2013 (ISCED-F 2013) –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Detailed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field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descriptions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[Електронний ресурс]. – Режим доступу:  http://uis.unesco.org/sites/default/files/documents/international-standard-classification-of education-fields-of-education-and-training-2013-detailed-field-descriptions-2015-en.pdf </w:t>
      </w:r>
    </w:p>
    <w:p w14:paraId="6E414242" w14:textId="77777777" w:rsidR="00873C4B" w:rsidRPr="00EE1BC6" w:rsidRDefault="007D217E">
      <w:pPr>
        <w:widowControl/>
        <w:spacing w:before="12"/>
        <w:ind w:right="484" w:firstLine="567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4.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Manual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to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Accompany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the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International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Standard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Classification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of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Education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2011  [Електронний ресурс]. – Режим доступу: http://uis.unesco.org/en/topic/international-standard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classification-education-isced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5897CBE5" w14:textId="77777777" w:rsidR="00873C4B" w:rsidRPr="00EE1BC6" w:rsidRDefault="007D217E">
      <w:pPr>
        <w:widowControl/>
        <w:spacing w:before="8"/>
        <w:ind w:right="473" w:firstLine="567"/>
        <w:jc w:val="both"/>
        <w:rPr>
          <w:sz w:val="24"/>
          <w:szCs w:val="24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5. TUNING (для ознайомлення зі спеціальними (фаховими)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компетентностями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та  прикладами стандартів [Електронний ресурс]. – Режим доступу:  http://www.unideusto.org/tuningeu/ </w:t>
      </w:r>
    </w:p>
    <w:p w14:paraId="5275FC03" w14:textId="77777777" w:rsidR="00873C4B" w:rsidRPr="00F15687" w:rsidRDefault="007D217E">
      <w:pPr>
        <w:widowControl/>
        <w:spacing w:before="8"/>
        <w:ind w:right="471" w:firstLine="567"/>
        <w:rPr>
          <w:b/>
          <w:sz w:val="28"/>
          <w:szCs w:val="28"/>
        </w:rPr>
      </w:pPr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6. Національний освітній глосарій: вища освіта / 2-е вид., перероб. і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доп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. /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авт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.- уклад. : В. М. Захарченко, С. А.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Калашнікова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, В. І. Луговий, А. В.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Ставицький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,  Ю. М.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Рашкевич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, Ж. В. </w:t>
      </w:r>
      <w:proofErr w:type="spellStart"/>
      <w:r w:rsidRPr="00EE1BC6">
        <w:rPr>
          <w:rFonts w:ascii="Times" w:eastAsia="Times" w:hAnsi="Times" w:cs="Times"/>
          <w:color w:val="000000"/>
          <w:sz w:val="24"/>
          <w:szCs w:val="24"/>
        </w:rPr>
        <w:t>Таланова</w:t>
      </w:r>
      <w:proofErr w:type="spellEnd"/>
      <w:r w:rsidRPr="00EE1BC6">
        <w:rPr>
          <w:rFonts w:ascii="Times" w:eastAsia="Times" w:hAnsi="Times" w:cs="Times"/>
          <w:color w:val="000000"/>
          <w:sz w:val="24"/>
          <w:szCs w:val="24"/>
        </w:rPr>
        <w:t xml:space="preserve"> / За ред. В.Г. Кременя – К.: TOB «Видавничий дім  «Плеяди», 2014. – 100 с.</w:t>
      </w:r>
    </w:p>
    <w:p w14:paraId="1351E78B" w14:textId="77777777" w:rsidR="00873C4B" w:rsidRPr="00F15687" w:rsidRDefault="00873C4B">
      <w:pPr>
        <w:rPr>
          <w:sz w:val="28"/>
          <w:szCs w:val="28"/>
        </w:rPr>
      </w:pPr>
    </w:p>
    <w:sectPr w:rsidR="00873C4B" w:rsidRPr="00F15687">
      <w:pgSz w:w="11910" w:h="16840"/>
      <w:pgMar w:top="680" w:right="851" w:bottom="567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CB2C5" w14:textId="77777777" w:rsidR="00CF176B" w:rsidRPr="00F15687" w:rsidRDefault="00CF176B">
      <w:r w:rsidRPr="00F15687">
        <w:separator/>
      </w:r>
    </w:p>
  </w:endnote>
  <w:endnote w:type="continuationSeparator" w:id="0">
    <w:p w14:paraId="47BD7573" w14:textId="77777777" w:rsidR="00CF176B" w:rsidRPr="00F15687" w:rsidRDefault="00CF176B">
      <w:r w:rsidRPr="00F1568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C7DE3E9-A990-4BC2-B0B1-54D2EFC2223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C1C8E953-4C9F-40B4-B246-394270F4241F}"/>
    <w:embedItalic r:id="rId3" w:fontKey="{6F2A9D19-C9C7-4998-B5B1-43009722052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21C0206-E655-4C77-801E-6FF2E57F9A0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E68E90A1-7520-44AC-947C-AF4A0A8ED373}"/>
    <w:embedBold r:id="rId6" w:fontKey="{B3FCAB1D-4A93-4AE2-94C5-9AB397C58582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7" w:fontKey="{081D5EDC-0626-4D43-A0F4-C1110BD585E6}"/>
    <w:embedBold r:id="rId8" w:fontKey="{9D08EA30-A894-40DD-A29A-9CD133B00D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54956772-9318-4BEC-BE94-184EE59ACE4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84C42" w14:textId="173D365C" w:rsidR="00BB6CAB" w:rsidRPr="00F15687" w:rsidRDefault="00BB6CA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 w:rsidRPr="00F15687">
      <w:rPr>
        <w:color w:val="000000"/>
      </w:rPr>
      <w:fldChar w:fldCharType="begin"/>
    </w:r>
    <w:r w:rsidRPr="00F15687">
      <w:rPr>
        <w:color w:val="000000"/>
      </w:rPr>
      <w:instrText>PAGE</w:instrText>
    </w:r>
    <w:r w:rsidRPr="00F15687">
      <w:rPr>
        <w:color w:val="000000"/>
      </w:rPr>
      <w:fldChar w:fldCharType="separate"/>
    </w:r>
    <w:r w:rsidR="00345AAE">
      <w:rPr>
        <w:noProof/>
        <w:color w:val="000000"/>
      </w:rPr>
      <w:t>21</w:t>
    </w:r>
    <w:r w:rsidRPr="00F15687">
      <w:rPr>
        <w:color w:val="000000"/>
      </w:rPr>
      <w:fldChar w:fldCharType="end"/>
    </w:r>
  </w:p>
  <w:p w14:paraId="4A2254B8" w14:textId="77777777" w:rsidR="00BB6CAB" w:rsidRPr="00F15687" w:rsidRDefault="00BB6CA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7FE84" w14:textId="77777777" w:rsidR="00CF176B" w:rsidRPr="00F15687" w:rsidRDefault="00CF176B">
      <w:r w:rsidRPr="00F15687">
        <w:separator/>
      </w:r>
    </w:p>
  </w:footnote>
  <w:footnote w:type="continuationSeparator" w:id="0">
    <w:p w14:paraId="540B806A" w14:textId="77777777" w:rsidR="00CF176B" w:rsidRPr="00F15687" w:rsidRDefault="00CF176B">
      <w:r w:rsidRPr="00F1568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76E5"/>
    <w:multiLevelType w:val="hybridMultilevel"/>
    <w:tmpl w:val="5B96FF30"/>
    <w:lvl w:ilvl="0" w:tplc="6F1268AE">
      <w:numFmt w:val="bullet"/>
      <w:lvlText w:val=""/>
      <w:lvlJc w:val="left"/>
      <w:pPr>
        <w:ind w:left="615" w:hanging="504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1" w15:restartNumberingAfterBreak="0">
    <w:nsid w:val="1B390D04"/>
    <w:multiLevelType w:val="hybridMultilevel"/>
    <w:tmpl w:val="0046C44C"/>
    <w:lvl w:ilvl="0" w:tplc="0422000F">
      <w:start w:val="1"/>
      <w:numFmt w:val="decimal"/>
      <w:lvlText w:val="%1."/>
      <w:lvlJc w:val="left"/>
      <w:pPr>
        <w:ind w:left="2005" w:hanging="360"/>
      </w:pPr>
    </w:lvl>
    <w:lvl w:ilvl="1" w:tplc="04220019" w:tentative="1">
      <w:start w:val="1"/>
      <w:numFmt w:val="lowerLetter"/>
      <w:lvlText w:val="%2."/>
      <w:lvlJc w:val="left"/>
      <w:pPr>
        <w:ind w:left="1551" w:hanging="360"/>
      </w:pPr>
    </w:lvl>
    <w:lvl w:ilvl="2" w:tplc="0422001B" w:tentative="1">
      <w:start w:val="1"/>
      <w:numFmt w:val="lowerRoman"/>
      <w:lvlText w:val="%3."/>
      <w:lvlJc w:val="right"/>
      <w:pPr>
        <w:ind w:left="2271" w:hanging="180"/>
      </w:pPr>
    </w:lvl>
    <w:lvl w:ilvl="3" w:tplc="0422000F" w:tentative="1">
      <w:start w:val="1"/>
      <w:numFmt w:val="decimal"/>
      <w:lvlText w:val="%4."/>
      <w:lvlJc w:val="left"/>
      <w:pPr>
        <w:ind w:left="2991" w:hanging="360"/>
      </w:pPr>
    </w:lvl>
    <w:lvl w:ilvl="4" w:tplc="04220019" w:tentative="1">
      <w:start w:val="1"/>
      <w:numFmt w:val="lowerLetter"/>
      <w:lvlText w:val="%5."/>
      <w:lvlJc w:val="left"/>
      <w:pPr>
        <w:ind w:left="3711" w:hanging="360"/>
      </w:pPr>
    </w:lvl>
    <w:lvl w:ilvl="5" w:tplc="0422001B" w:tentative="1">
      <w:start w:val="1"/>
      <w:numFmt w:val="lowerRoman"/>
      <w:lvlText w:val="%6."/>
      <w:lvlJc w:val="right"/>
      <w:pPr>
        <w:ind w:left="4431" w:hanging="180"/>
      </w:pPr>
    </w:lvl>
    <w:lvl w:ilvl="6" w:tplc="0422000F" w:tentative="1">
      <w:start w:val="1"/>
      <w:numFmt w:val="decimal"/>
      <w:lvlText w:val="%7."/>
      <w:lvlJc w:val="left"/>
      <w:pPr>
        <w:ind w:left="5151" w:hanging="360"/>
      </w:pPr>
    </w:lvl>
    <w:lvl w:ilvl="7" w:tplc="04220019" w:tentative="1">
      <w:start w:val="1"/>
      <w:numFmt w:val="lowerLetter"/>
      <w:lvlText w:val="%8."/>
      <w:lvlJc w:val="left"/>
      <w:pPr>
        <w:ind w:left="5871" w:hanging="360"/>
      </w:pPr>
    </w:lvl>
    <w:lvl w:ilvl="8" w:tplc="0422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" w15:restartNumberingAfterBreak="0">
    <w:nsid w:val="39506ACF"/>
    <w:multiLevelType w:val="multilevel"/>
    <w:tmpl w:val="AC2C97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57F0C"/>
    <w:multiLevelType w:val="hybridMultilevel"/>
    <w:tmpl w:val="6394B412"/>
    <w:lvl w:ilvl="0" w:tplc="D730ED46">
      <w:numFmt w:val="bullet"/>
      <w:lvlText w:val=""/>
      <w:lvlJc w:val="left"/>
      <w:pPr>
        <w:ind w:left="58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 w15:restartNumberingAfterBreak="0">
    <w:nsid w:val="3CF709D1"/>
    <w:multiLevelType w:val="hybridMultilevel"/>
    <w:tmpl w:val="80384FB2"/>
    <w:lvl w:ilvl="0" w:tplc="0422000F">
      <w:start w:val="1"/>
      <w:numFmt w:val="decimal"/>
      <w:lvlText w:val="%1."/>
      <w:lvlJc w:val="left"/>
      <w:pPr>
        <w:ind w:left="200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4611E"/>
    <w:multiLevelType w:val="multilevel"/>
    <w:tmpl w:val="14D237EE"/>
    <w:lvl w:ilvl="0">
      <w:start w:val="8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11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8237EC"/>
    <w:multiLevelType w:val="hybridMultilevel"/>
    <w:tmpl w:val="4FB07048"/>
    <w:lvl w:ilvl="0" w:tplc="6F1268AE">
      <w:numFmt w:val="bullet"/>
      <w:lvlText w:val=""/>
      <w:lvlJc w:val="left"/>
      <w:pPr>
        <w:ind w:left="615" w:hanging="504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134C6"/>
    <w:multiLevelType w:val="hybridMultilevel"/>
    <w:tmpl w:val="4AD687BA"/>
    <w:lvl w:ilvl="0" w:tplc="D730ED46">
      <w:numFmt w:val="bullet"/>
      <w:lvlText w:val=""/>
      <w:lvlJc w:val="left"/>
      <w:pPr>
        <w:ind w:left="47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8" w15:restartNumberingAfterBreak="0">
    <w:nsid w:val="578C4C60"/>
    <w:multiLevelType w:val="multilevel"/>
    <w:tmpl w:val="66309C76"/>
    <w:lvl w:ilvl="0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ind w:left="2834" w:hanging="281"/>
      </w:pPr>
      <w:rPr>
        <w:b/>
      </w:rPr>
    </w:lvl>
    <w:lvl w:ilvl="2">
      <w:start w:val="1"/>
      <w:numFmt w:val="decimal"/>
      <w:lvlText w:val="%2.%3."/>
      <w:lvlJc w:val="left"/>
      <w:pPr>
        <w:ind w:left="1672" w:hanging="492"/>
      </w:pPr>
      <w:rPr>
        <w:rFonts w:ascii="Times New Roman" w:eastAsia="Times New Roman" w:hAnsi="Times New Roman" w:cs="Times New Roman"/>
        <w:b/>
        <w:sz w:val="28"/>
        <w:szCs w:val="28"/>
      </w:rPr>
    </w:lvl>
    <w:lvl w:ilvl="3">
      <w:numFmt w:val="bullet"/>
      <w:lvlText w:val="•"/>
      <w:lvlJc w:val="left"/>
      <w:pPr>
        <w:ind w:left="2825" w:hanging="492"/>
      </w:pPr>
    </w:lvl>
    <w:lvl w:ilvl="4">
      <w:numFmt w:val="bullet"/>
      <w:lvlText w:val="•"/>
      <w:lvlJc w:val="left"/>
      <w:pPr>
        <w:ind w:left="3971" w:hanging="491"/>
      </w:pPr>
    </w:lvl>
    <w:lvl w:ilvl="5">
      <w:numFmt w:val="bullet"/>
      <w:lvlText w:val="•"/>
      <w:lvlJc w:val="left"/>
      <w:pPr>
        <w:ind w:left="5117" w:hanging="492"/>
      </w:pPr>
    </w:lvl>
    <w:lvl w:ilvl="6">
      <w:numFmt w:val="bullet"/>
      <w:lvlText w:val="•"/>
      <w:lvlJc w:val="left"/>
      <w:pPr>
        <w:ind w:left="6263" w:hanging="492"/>
      </w:pPr>
    </w:lvl>
    <w:lvl w:ilvl="7">
      <w:numFmt w:val="bullet"/>
      <w:lvlText w:val="•"/>
      <w:lvlJc w:val="left"/>
      <w:pPr>
        <w:ind w:left="7409" w:hanging="492"/>
      </w:pPr>
    </w:lvl>
    <w:lvl w:ilvl="8">
      <w:numFmt w:val="bullet"/>
      <w:lvlText w:val="•"/>
      <w:lvlJc w:val="left"/>
      <w:pPr>
        <w:ind w:left="8554" w:hanging="492"/>
      </w:pPr>
    </w:lvl>
  </w:abstractNum>
  <w:abstractNum w:abstractNumId="9" w15:restartNumberingAfterBreak="0">
    <w:nsid w:val="6D483067"/>
    <w:multiLevelType w:val="hybridMultilevel"/>
    <w:tmpl w:val="215664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16FE1"/>
    <w:multiLevelType w:val="multilevel"/>
    <w:tmpl w:val="D038AD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3A2690E"/>
    <w:multiLevelType w:val="multilevel"/>
    <w:tmpl w:val="103065EC"/>
    <w:lvl w:ilvl="0">
      <w:start w:val="1"/>
      <w:numFmt w:val="bullet"/>
      <w:lvlText w:val="●"/>
      <w:lvlJc w:val="left"/>
      <w:pPr>
        <w:ind w:left="153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1D56EF"/>
    <w:multiLevelType w:val="multilevel"/>
    <w:tmpl w:val="9100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D0589A"/>
    <w:multiLevelType w:val="multilevel"/>
    <w:tmpl w:val="3AC6263E"/>
    <w:lvl w:ilvl="0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834" w:hanging="281"/>
      </w:pPr>
      <w:rPr>
        <w:b/>
        <w:bCs/>
        <w:spacing w:val="0"/>
        <w:w w:val="100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1672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25" w:hanging="492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3971" w:hanging="492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5117" w:hanging="492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6263" w:hanging="492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7409" w:hanging="492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8554" w:hanging="492"/>
      </w:pPr>
      <w:rPr>
        <w:lang w:val="uk-UA" w:eastAsia="en-US" w:bidi="ar-SA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8"/>
  </w:num>
  <w:num w:numId="5">
    <w:abstractNumId w:val="11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7"/>
  </w:num>
  <w:num w:numId="9">
    <w:abstractNumId w:val="3"/>
  </w:num>
  <w:num w:numId="10">
    <w:abstractNumId w:val="0"/>
  </w:num>
  <w:num w:numId="11">
    <w:abstractNumId w:val="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C4B"/>
    <w:rsid w:val="0001123F"/>
    <w:rsid w:val="00025A51"/>
    <w:rsid w:val="00026CD5"/>
    <w:rsid w:val="00060CC5"/>
    <w:rsid w:val="00073F6E"/>
    <w:rsid w:val="00074265"/>
    <w:rsid w:val="00074FD9"/>
    <w:rsid w:val="0009147F"/>
    <w:rsid w:val="000A19BD"/>
    <w:rsid w:val="000B3A3A"/>
    <w:rsid w:val="000B62C6"/>
    <w:rsid w:val="000C256F"/>
    <w:rsid w:val="000C33E5"/>
    <w:rsid w:val="000D7215"/>
    <w:rsid w:val="000E2BB9"/>
    <w:rsid w:val="000E74ED"/>
    <w:rsid w:val="000F795F"/>
    <w:rsid w:val="00105623"/>
    <w:rsid w:val="001250A3"/>
    <w:rsid w:val="001256F1"/>
    <w:rsid w:val="001570D5"/>
    <w:rsid w:val="001866AF"/>
    <w:rsid w:val="00191E09"/>
    <w:rsid w:val="001A2826"/>
    <w:rsid w:val="001A4136"/>
    <w:rsid w:val="001F0DF4"/>
    <w:rsid w:val="001F3CC0"/>
    <w:rsid w:val="00204468"/>
    <w:rsid w:val="00206B49"/>
    <w:rsid w:val="0022186C"/>
    <w:rsid w:val="00223B87"/>
    <w:rsid w:val="002244EF"/>
    <w:rsid w:val="00224D17"/>
    <w:rsid w:val="00225B2A"/>
    <w:rsid w:val="002377DB"/>
    <w:rsid w:val="00285E90"/>
    <w:rsid w:val="002867FE"/>
    <w:rsid w:val="00291860"/>
    <w:rsid w:val="00297B88"/>
    <w:rsid w:val="002B191A"/>
    <w:rsid w:val="002B299B"/>
    <w:rsid w:val="002B5839"/>
    <w:rsid w:val="002B665A"/>
    <w:rsid w:val="002C30EB"/>
    <w:rsid w:val="002D32DC"/>
    <w:rsid w:val="002E2AE3"/>
    <w:rsid w:val="002E3221"/>
    <w:rsid w:val="002F30CB"/>
    <w:rsid w:val="002F3AFB"/>
    <w:rsid w:val="00314714"/>
    <w:rsid w:val="00314DAD"/>
    <w:rsid w:val="003174F3"/>
    <w:rsid w:val="00325654"/>
    <w:rsid w:val="00345AAE"/>
    <w:rsid w:val="00360CFF"/>
    <w:rsid w:val="00375216"/>
    <w:rsid w:val="00380230"/>
    <w:rsid w:val="00390D56"/>
    <w:rsid w:val="00397F18"/>
    <w:rsid w:val="003B04D5"/>
    <w:rsid w:val="003B132A"/>
    <w:rsid w:val="003B3D24"/>
    <w:rsid w:val="003B5640"/>
    <w:rsid w:val="003C2D48"/>
    <w:rsid w:val="003D249D"/>
    <w:rsid w:val="003D6C11"/>
    <w:rsid w:val="003D7AD7"/>
    <w:rsid w:val="003F6471"/>
    <w:rsid w:val="00403984"/>
    <w:rsid w:val="004165A0"/>
    <w:rsid w:val="00421D81"/>
    <w:rsid w:val="00425777"/>
    <w:rsid w:val="00426839"/>
    <w:rsid w:val="0042798B"/>
    <w:rsid w:val="00431E48"/>
    <w:rsid w:val="0043246D"/>
    <w:rsid w:val="00432EBA"/>
    <w:rsid w:val="004355D0"/>
    <w:rsid w:val="00452ABC"/>
    <w:rsid w:val="0045719A"/>
    <w:rsid w:val="00465A1A"/>
    <w:rsid w:val="004727F4"/>
    <w:rsid w:val="00483C17"/>
    <w:rsid w:val="0048604E"/>
    <w:rsid w:val="00492847"/>
    <w:rsid w:val="00496B0E"/>
    <w:rsid w:val="004A628A"/>
    <w:rsid w:val="004A6BE3"/>
    <w:rsid w:val="004B018B"/>
    <w:rsid w:val="004B5BCE"/>
    <w:rsid w:val="004C64F5"/>
    <w:rsid w:val="004C7553"/>
    <w:rsid w:val="004D4679"/>
    <w:rsid w:val="004E2B63"/>
    <w:rsid w:val="005010C7"/>
    <w:rsid w:val="00510B36"/>
    <w:rsid w:val="00514031"/>
    <w:rsid w:val="00535F46"/>
    <w:rsid w:val="005630E7"/>
    <w:rsid w:val="00577BF4"/>
    <w:rsid w:val="00584B1E"/>
    <w:rsid w:val="005A4427"/>
    <w:rsid w:val="005B786F"/>
    <w:rsid w:val="005C6796"/>
    <w:rsid w:val="005C75F4"/>
    <w:rsid w:val="005D2060"/>
    <w:rsid w:val="005D2AA5"/>
    <w:rsid w:val="005D3430"/>
    <w:rsid w:val="005D477D"/>
    <w:rsid w:val="005E46D8"/>
    <w:rsid w:val="006026D6"/>
    <w:rsid w:val="00603480"/>
    <w:rsid w:val="00612F76"/>
    <w:rsid w:val="00616A88"/>
    <w:rsid w:val="006209B6"/>
    <w:rsid w:val="00627064"/>
    <w:rsid w:val="0064298C"/>
    <w:rsid w:val="006453AB"/>
    <w:rsid w:val="00653966"/>
    <w:rsid w:val="006606C6"/>
    <w:rsid w:val="00666364"/>
    <w:rsid w:val="0066751E"/>
    <w:rsid w:val="006736FC"/>
    <w:rsid w:val="00676F36"/>
    <w:rsid w:val="00686303"/>
    <w:rsid w:val="006965F9"/>
    <w:rsid w:val="006A121A"/>
    <w:rsid w:val="006B6985"/>
    <w:rsid w:val="006C0E98"/>
    <w:rsid w:val="006C198D"/>
    <w:rsid w:val="006D33D6"/>
    <w:rsid w:val="006D7509"/>
    <w:rsid w:val="006E58AF"/>
    <w:rsid w:val="006F10CF"/>
    <w:rsid w:val="006F7BA3"/>
    <w:rsid w:val="007005F7"/>
    <w:rsid w:val="00707369"/>
    <w:rsid w:val="00727B7D"/>
    <w:rsid w:val="007419E1"/>
    <w:rsid w:val="00744830"/>
    <w:rsid w:val="00766EBC"/>
    <w:rsid w:val="00776179"/>
    <w:rsid w:val="00782A1D"/>
    <w:rsid w:val="00783C6B"/>
    <w:rsid w:val="00793961"/>
    <w:rsid w:val="00795229"/>
    <w:rsid w:val="007A370F"/>
    <w:rsid w:val="007B65B0"/>
    <w:rsid w:val="007C2FA2"/>
    <w:rsid w:val="007C69F4"/>
    <w:rsid w:val="007D217E"/>
    <w:rsid w:val="007E1524"/>
    <w:rsid w:val="007E1CD3"/>
    <w:rsid w:val="007E3243"/>
    <w:rsid w:val="007F7029"/>
    <w:rsid w:val="007F7C5C"/>
    <w:rsid w:val="008030BB"/>
    <w:rsid w:val="00812FBF"/>
    <w:rsid w:val="00820E3F"/>
    <w:rsid w:val="00824725"/>
    <w:rsid w:val="0083764F"/>
    <w:rsid w:val="00860495"/>
    <w:rsid w:val="0086229E"/>
    <w:rsid w:val="0087019E"/>
    <w:rsid w:val="00873C4B"/>
    <w:rsid w:val="008947E6"/>
    <w:rsid w:val="00896C64"/>
    <w:rsid w:val="008C4C60"/>
    <w:rsid w:val="008D3B45"/>
    <w:rsid w:val="008D6D1D"/>
    <w:rsid w:val="008F06EB"/>
    <w:rsid w:val="008F4523"/>
    <w:rsid w:val="0090061A"/>
    <w:rsid w:val="0091037D"/>
    <w:rsid w:val="00911452"/>
    <w:rsid w:val="00913387"/>
    <w:rsid w:val="0092284A"/>
    <w:rsid w:val="0094046C"/>
    <w:rsid w:val="00951C40"/>
    <w:rsid w:val="00956D97"/>
    <w:rsid w:val="009611A6"/>
    <w:rsid w:val="00992975"/>
    <w:rsid w:val="009A6715"/>
    <w:rsid w:val="009B1371"/>
    <w:rsid w:val="009C27F9"/>
    <w:rsid w:val="009D12AA"/>
    <w:rsid w:val="009D4C2E"/>
    <w:rsid w:val="009F114D"/>
    <w:rsid w:val="009F589C"/>
    <w:rsid w:val="00A04CFB"/>
    <w:rsid w:val="00A07D8D"/>
    <w:rsid w:val="00A10453"/>
    <w:rsid w:val="00A12100"/>
    <w:rsid w:val="00A16585"/>
    <w:rsid w:val="00A16627"/>
    <w:rsid w:val="00A22424"/>
    <w:rsid w:val="00A30D40"/>
    <w:rsid w:val="00A40FF5"/>
    <w:rsid w:val="00A50D8E"/>
    <w:rsid w:val="00A53DAC"/>
    <w:rsid w:val="00A56823"/>
    <w:rsid w:val="00A65A93"/>
    <w:rsid w:val="00A773EA"/>
    <w:rsid w:val="00A90EDA"/>
    <w:rsid w:val="00A943A8"/>
    <w:rsid w:val="00AB5A6C"/>
    <w:rsid w:val="00AD2F60"/>
    <w:rsid w:val="00AD43C0"/>
    <w:rsid w:val="00AD590D"/>
    <w:rsid w:val="00AE5204"/>
    <w:rsid w:val="00AE7F66"/>
    <w:rsid w:val="00AF50D9"/>
    <w:rsid w:val="00B034CA"/>
    <w:rsid w:val="00B154A5"/>
    <w:rsid w:val="00B1679E"/>
    <w:rsid w:val="00B23C10"/>
    <w:rsid w:val="00B26054"/>
    <w:rsid w:val="00B45ACB"/>
    <w:rsid w:val="00B5009B"/>
    <w:rsid w:val="00B52ED9"/>
    <w:rsid w:val="00B5333E"/>
    <w:rsid w:val="00B6007D"/>
    <w:rsid w:val="00B60EAD"/>
    <w:rsid w:val="00B61516"/>
    <w:rsid w:val="00B63767"/>
    <w:rsid w:val="00B67D9C"/>
    <w:rsid w:val="00B711E5"/>
    <w:rsid w:val="00B7486F"/>
    <w:rsid w:val="00BA3813"/>
    <w:rsid w:val="00BB1A87"/>
    <w:rsid w:val="00BB6CAB"/>
    <w:rsid w:val="00BD2462"/>
    <w:rsid w:val="00BD31DB"/>
    <w:rsid w:val="00BD414A"/>
    <w:rsid w:val="00BE0806"/>
    <w:rsid w:val="00C01581"/>
    <w:rsid w:val="00C06A2D"/>
    <w:rsid w:val="00C0718F"/>
    <w:rsid w:val="00C153D7"/>
    <w:rsid w:val="00C2709C"/>
    <w:rsid w:val="00C349AE"/>
    <w:rsid w:val="00C35EE9"/>
    <w:rsid w:val="00C3766B"/>
    <w:rsid w:val="00C42C27"/>
    <w:rsid w:val="00C4378E"/>
    <w:rsid w:val="00C44846"/>
    <w:rsid w:val="00C47D0B"/>
    <w:rsid w:val="00C55800"/>
    <w:rsid w:val="00C73D0E"/>
    <w:rsid w:val="00C85374"/>
    <w:rsid w:val="00C9480D"/>
    <w:rsid w:val="00C9530C"/>
    <w:rsid w:val="00C95A08"/>
    <w:rsid w:val="00CA304E"/>
    <w:rsid w:val="00CB377E"/>
    <w:rsid w:val="00CE2815"/>
    <w:rsid w:val="00CF176B"/>
    <w:rsid w:val="00D00B3A"/>
    <w:rsid w:val="00D036F4"/>
    <w:rsid w:val="00D42C60"/>
    <w:rsid w:val="00D45316"/>
    <w:rsid w:val="00D46B62"/>
    <w:rsid w:val="00D47016"/>
    <w:rsid w:val="00D53C25"/>
    <w:rsid w:val="00D67AF1"/>
    <w:rsid w:val="00D72B56"/>
    <w:rsid w:val="00D8698C"/>
    <w:rsid w:val="00D92739"/>
    <w:rsid w:val="00D93679"/>
    <w:rsid w:val="00DA170B"/>
    <w:rsid w:val="00DB6D89"/>
    <w:rsid w:val="00DD324A"/>
    <w:rsid w:val="00DE2129"/>
    <w:rsid w:val="00DE3885"/>
    <w:rsid w:val="00DE4CF3"/>
    <w:rsid w:val="00E05450"/>
    <w:rsid w:val="00E0709F"/>
    <w:rsid w:val="00E10437"/>
    <w:rsid w:val="00E10977"/>
    <w:rsid w:val="00E218A5"/>
    <w:rsid w:val="00E30D28"/>
    <w:rsid w:val="00E33A5B"/>
    <w:rsid w:val="00E455A0"/>
    <w:rsid w:val="00E508F3"/>
    <w:rsid w:val="00E5521C"/>
    <w:rsid w:val="00E608EF"/>
    <w:rsid w:val="00E613CA"/>
    <w:rsid w:val="00E83726"/>
    <w:rsid w:val="00E90B33"/>
    <w:rsid w:val="00E9630F"/>
    <w:rsid w:val="00E977C0"/>
    <w:rsid w:val="00EA622E"/>
    <w:rsid w:val="00EC5287"/>
    <w:rsid w:val="00ED0047"/>
    <w:rsid w:val="00EE1BC6"/>
    <w:rsid w:val="00EF36BE"/>
    <w:rsid w:val="00EF40F5"/>
    <w:rsid w:val="00EF6DD6"/>
    <w:rsid w:val="00EF7FAB"/>
    <w:rsid w:val="00F116C1"/>
    <w:rsid w:val="00F11760"/>
    <w:rsid w:val="00F1559B"/>
    <w:rsid w:val="00F15687"/>
    <w:rsid w:val="00F16426"/>
    <w:rsid w:val="00F25D54"/>
    <w:rsid w:val="00F269DB"/>
    <w:rsid w:val="00F27EDA"/>
    <w:rsid w:val="00F4708A"/>
    <w:rsid w:val="00F5124F"/>
    <w:rsid w:val="00F567B9"/>
    <w:rsid w:val="00F6373C"/>
    <w:rsid w:val="00F67577"/>
    <w:rsid w:val="00F77A4D"/>
    <w:rsid w:val="00F87CEB"/>
    <w:rsid w:val="00FA435C"/>
    <w:rsid w:val="00FB30F1"/>
    <w:rsid w:val="00FC00CF"/>
    <w:rsid w:val="00FC1A56"/>
    <w:rsid w:val="00FD05CF"/>
    <w:rsid w:val="00FD2DEA"/>
    <w:rsid w:val="00FD4E9B"/>
    <w:rsid w:val="00FD6794"/>
    <w:rsid w:val="00FE06C0"/>
    <w:rsid w:val="00FE140C"/>
    <w:rsid w:val="00FE5AC9"/>
    <w:rsid w:val="00FE65E3"/>
    <w:rsid w:val="00FF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4:docId w14:val="31DECCBA"/>
  <w15:docId w15:val="{73BB66D3-C1D0-4A68-977C-F6DC4E7AD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ind w:left="1979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spacing w:before="55"/>
      <w:ind w:left="1981" w:right="1291"/>
      <w:jc w:val="center"/>
    </w:pPr>
    <w:rPr>
      <w:b/>
      <w:bCs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Pr>
      <w:sz w:val="28"/>
      <w:szCs w:val="28"/>
    </w:rPr>
  </w:style>
  <w:style w:type="paragraph" w:styleId="a7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8">
    <w:name w:val="header"/>
    <w:basedOn w:val="a"/>
    <w:link w:val="a9"/>
    <w:uiPriority w:val="99"/>
    <w:unhideWhenUsed/>
    <w:rsid w:val="002A606E"/>
    <w:pPr>
      <w:tabs>
        <w:tab w:val="center" w:pos="4677"/>
        <w:tab w:val="right" w:pos="9355"/>
      </w:tabs>
    </w:pPr>
    <w:rPr>
      <w:lang w:bidi="uk-UA"/>
    </w:rPr>
  </w:style>
  <w:style w:type="character" w:customStyle="1" w:styleId="a9">
    <w:name w:val="Верхний колонтитул Знак"/>
    <w:basedOn w:val="a0"/>
    <w:link w:val="a8"/>
    <w:uiPriority w:val="99"/>
    <w:rsid w:val="002A606E"/>
    <w:rPr>
      <w:rFonts w:ascii="Times New Roman" w:eastAsia="Times New Roman" w:hAnsi="Times New Roman" w:cs="Times New Roman"/>
      <w:lang w:val="uk-UA" w:eastAsia="uk-UA" w:bidi="uk-UA"/>
    </w:rPr>
  </w:style>
  <w:style w:type="character" w:customStyle="1" w:styleId="11pt">
    <w:name w:val="Основной текст + 11 pt"/>
    <w:aliases w:val="Интервал 0 pt"/>
    <w:basedOn w:val="a0"/>
    <w:rsid w:val="002A606E"/>
    <w:rPr>
      <w:rFonts w:ascii="Times New Roman" w:eastAsia="Times New Roman" w:hAnsi="Times New Roman" w:cs="Times New Roman"/>
      <w:color w:val="000000"/>
      <w:spacing w:val="6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table" w:customStyle="1" w:styleId="TableNormal10">
    <w:name w:val="Table Normal1"/>
    <w:uiPriority w:val="2"/>
    <w:semiHidden/>
    <w:unhideWhenUsed/>
    <w:qFormat/>
    <w:rsid w:val="00573F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00F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4D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F437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758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5"/>
    <w:tblPr>
      <w:tblStyleRowBandSize w:val="1"/>
      <w:tblStyleColBandSize w:val="1"/>
    </w:tblPr>
  </w:style>
  <w:style w:type="table" w:customStyle="1" w:styleId="60">
    <w:name w:val="6"/>
    <w:basedOn w:val="TableNormal5"/>
    <w:tblPr>
      <w:tblStyleRowBandSize w:val="1"/>
      <w:tblStyleColBandSize w:val="1"/>
    </w:tblPr>
  </w:style>
  <w:style w:type="table" w:customStyle="1" w:styleId="50">
    <w:name w:val="5"/>
    <w:basedOn w:val="TableNormal5"/>
    <w:tblPr>
      <w:tblStyleRowBandSize w:val="1"/>
      <w:tblStyleColBandSize w:val="1"/>
    </w:tblPr>
  </w:style>
  <w:style w:type="table" w:customStyle="1" w:styleId="40">
    <w:name w:val="4"/>
    <w:basedOn w:val="TableNormal5"/>
    <w:tblPr>
      <w:tblStyleRowBandSize w:val="1"/>
      <w:tblStyleColBandSize w:val="1"/>
    </w:tblPr>
  </w:style>
  <w:style w:type="table" w:customStyle="1" w:styleId="30">
    <w:name w:val="3"/>
    <w:basedOn w:val="TableNormal5"/>
    <w:tblPr>
      <w:tblStyleRowBandSize w:val="1"/>
      <w:tblStyleColBandSize w:val="1"/>
    </w:tblPr>
  </w:style>
  <w:style w:type="table" w:customStyle="1" w:styleId="20">
    <w:name w:val="2"/>
    <w:basedOn w:val="TableNormal5"/>
    <w:tblPr>
      <w:tblStyleRowBandSize w:val="1"/>
      <w:tblStyleColBandSize w:val="1"/>
    </w:tblPr>
  </w:style>
  <w:style w:type="table" w:customStyle="1" w:styleId="11">
    <w:name w:val="1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4">
    <w:name w:val="Заголовок Знак"/>
    <w:basedOn w:val="a0"/>
    <w:link w:val="a3"/>
    <w:uiPriority w:val="1"/>
    <w:rsid w:val="009851F9"/>
    <w:rPr>
      <w:b/>
      <w:bCs/>
      <w:sz w:val="40"/>
      <w:szCs w:val="40"/>
    </w:rPr>
  </w:style>
  <w:style w:type="paragraph" w:styleId="ac">
    <w:name w:val="Normal (Web)"/>
    <w:basedOn w:val="a"/>
    <w:uiPriority w:val="99"/>
    <w:semiHidden/>
    <w:unhideWhenUsed/>
    <w:rsid w:val="00595376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883850"/>
    <w:rPr>
      <w:b/>
      <w:bCs/>
    </w:rPr>
  </w:style>
  <w:style w:type="paragraph" w:customStyle="1" w:styleId="12">
    <w:name w:val="1текст"/>
    <w:basedOn w:val="a5"/>
    <w:link w:val="13"/>
    <w:uiPriority w:val="1"/>
    <w:qFormat/>
    <w:rsid w:val="00154256"/>
    <w:pPr>
      <w:tabs>
        <w:tab w:val="left" w:pos="142"/>
      </w:tabs>
      <w:autoSpaceDE w:val="0"/>
      <w:autoSpaceDN w:val="0"/>
      <w:spacing w:before="1"/>
      <w:ind w:right="-20" w:firstLine="708"/>
      <w:jc w:val="both"/>
    </w:pPr>
    <w:rPr>
      <w:lang w:eastAsia="en-US"/>
    </w:rPr>
  </w:style>
  <w:style w:type="character" w:customStyle="1" w:styleId="13">
    <w:name w:val="1текст Знак"/>
    <w:basedOn w:val="a0"/>
    <w:link w:val="12"/>
    <w:uiPriority w:val="1"/>
    <w:rsid w:val="00154256"/>
    <w:rPr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B258A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258A2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D0D1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D0D19"/>
  </w:style>
  <w:style w:type="character" w:customStyle="1" w:styleId="10">
    <w:name w:val="Заголовок 1 Знак"/>
    <w:basedOn w:val="a0"/>
    <w:link w:val="1"/>
    <w:uiPriority w:val="1"/>
    <w:rsid w:val="00CA5827"/>
    <w:rPr>
      <w:b/>
      <w:bCs/>
      <w:sz w:val="32"/>
      <w:szCs w:val="32"/>
    </w:rPr>
  </w:style>
  <w:style w:type="character" w:customStyle="1" w:styleId="a6">
    <w:name w:val="Основной текст Знак"/>
    <w:basedOn w:val="a0"/>
    <w:link w:val="a5"/>
    <w:uiPriority w:val="1"/>
    <w:rsid w:val="00CA5827"/>
    <w:rPr>
      <w:sz w:val="28"/>
      <w:szCs w:val="28"/>
    </w:rPr>
  </w:style>
  <w:style w:type="character" w:customStyle="1" w:styleId="14">
    <w:name w:val="1 Знак"/>
    <w:basedOn w:val="10"/>
    <w:uiPriority w:val="1"/>
    <w:locked/>
    <w:rsid w:val="00CA5827"/>
    <w:rPr>
      <w:b w:val="0"/>
      <w:bCs w:val="0"/>
      <w:sz w:val="32"/>
      <w:szCs w:val="32"/>
    </w:rPr>
  </w:style>
  <w:style w:type="character" w:styleId="af2">
    <w:name w:val="Hyperlink"/>
    <w:basedOn w:val="a0"/>
    <w:uiPriority w:val="99"/>
    <w:unhideWhenUsed/>
    <w:rsid w:val="00C23BE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3BEF"/>
    <w:rPr>
      <w:color w:val="605E5C"/>
      <w:shd w:val="clear" w:color="auto" w:fill="E1DFDD"/>
    </w:r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drive/u/0/folders/1gYM83Yp0ZKIJ74tOE26Z1uCxMdXvcDwr" TargetMode="External"/><Relationship Id="rId18" Type="http://schemas.openxmlformats.org/officeDocument/2006/relationships/hyperlink" Target="https://drive.google.com/drive/u/0/folders/0B4UsOqwnGN1MSktmd3FJcmFzalE?resourcekey=0-kXNHneaWGFHu0LX44Cw5fg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rive.google.com/drive/u/0/folders/1wyyn-UpFlaZzuYC4N7GgmjpjEzuqZB_y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drive/u/0/folders/0B4UsOqwnGN1MTVViSlBZVmhlSUU?resourcekey=0-G0DbXYn9Oljlp-5YP9xgWA" TargetMode="External"/><Relationship Id="rId17" Type="http://schemas.openxmlformats.org/officeDocument/2006/relationships/hyperlink" Target="https://drive.google.com/drive/u/0/folders/19NPwO4HmLOfNseUgchrVzLvtDHbl2E6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u/0/folders/1luwRaTrwBq9ndTHT073Kz7Fh-ea1rf6A" TargetMode="External"/><Relationship Id="rId20" Type="http://schemas.openxmlformats.org/officeDocument/2006/relationships/hyperlink" Target="https://drive.google.com/drive/u/0/folders/11Vr7enWt5qYFVYNrHOdmZkG6tOQv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-mns.org.ua/img/news/8982/Metodichni_rekomendaciji_2020_z_Nakazom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u/0/folders/1f9cJ-qg4uUDlitalcVmcGwfeBj60OTw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ocosvita.kiev.ua/node/2772" TargetMode="External"/><Relationship Id="rId19" Type="http://schemas.openxmlformats.org/officeDocument/2006/relationships/hyperlink" Target="https://drive.google.com/drive/u/0/folders/1uCYWQ7wZWdqc-voPjE498LlgH69KsK9r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drive.google.com/drive/u/0/folders/1f9cJ-qg4uUDlitalcVmcGwfeBj60OTwa" TargetMode="External"/><Relationship Id="rId22" Type="http://schemas.openxmlformats.org/officeDocument/2006/relationships/hyperlink" Target="https://drive.google.com/drive/u/0/folders/0B4UsOqwnGN1MVThFcWFhNFl6blE?resourcekey=0-qjJAYYzmddauVz0S7h8f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a7Bg211EV/wzBI6CTuCTkjHnsg==">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8ED0FE-A759-4625-AE6D-51FC743E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24140</Words>
  <Characters>13760</Characters>
  <Application>Microsoft Office Word</Application>
  <DocSecurity>0</DocSecurity>
  <Lines>114</Lines>
  <Paragraphs>75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 Кашина</cp:lastModifiedBy>
  <cp:revision>194</cp:revision>
  <dcterms:created xsi:type="dcterms:W3CDTF">2025-04-17T17:40:00Z</dcterms:created>
  <dcterms:modified xsi:type="dcterms:W3CDTF">2025-04-28T19:48:00Z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2022-06-21T00:00:00Z</vt:lpwstr>
  </property>
  <property fmtid="{D5CDD505-2E9C-101B-9397-08002B2CF9AE}" pid="3" name="Creator">
    <vt:lpwstr>Acrobat PDFMaker 15 для Word</vt:lpwstr>
  </property>
  <property fmtid="{D5CDD505-2E9C-101B-9397-08002B2CF9AE}" pid="4" name="LastSaved">
    <vt:lpwstr>2022-06-25T00:00:00Z</vt:lpwstr>
  </property>
</Properties>
</file>